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E85F79" w:rsidRDefault="001A73F8" w:rsidP="001A73F8">
      <w:pPr>
        <w:pStyle w:val="newstyle15"/>
        <w:spacing w:before="0" w:beforeAutospacing="0" w:after="0" w:afterAutospacing="0" w:line="400" w:lineRule="exact"/>
        <w:jc w:val="center"/>
        <w:rPr>
          <w:b/>
        </w:rPr>
      </w:pPr>
      <w:r w:rsidRPr="00E85F79">
        <w:rPr>
          <w:rFonts w:hint="eastAsia"/>
          <w:b/>
        </w:rPr>
        <w:t>《疾病监测》审稿意见与作者答复</w:t>
      </w:r>
    </w:p>
    <w:p w:rsidR="001A73F8" w:rsidRDefault="001A73F8" w:rsidP="001A73F8">
      <w:pPr>
        <w:spacing w:line="400" w:lineRule="exact"/>
        <w:rPr>
          <w:sz w:val="24"/>
        </w:rPr>
      </w:pPr>
    </w:p>
    <w:p w:rsidR="001A73F8" w:rsidRPr="00B33383" w:rsidRDefault="001A73F8" w:rsidP="001A73F8">
      <w:pPr>
        <w:spacing w:line="400" w:lineRule="exact"/>
        <w:rPr>
          <w:color w:val="000000"/>
        </w:rPr>
      </w:pPr>
      <w:r>
        <w:rPr>
          <w:rFonts w:hint="eastAsia"/>
          <w:sz w:val="24"/>
        </w:rPr>
        <w:t>题目：</w:t>
      </w:r>
      <w:r w:rsidR="00A52EE4" w:rsidRPr="00A52EE4">
        <w:rPr>
          <w:rFonts w:hint="eastAsia"/>
          <w:sz w:val="24"/>
        </w:rPr>
        <w:t>2012</w:t>
      </w:r>
      <w:r w:rsidR="00A52EE4" w:rsidRPr="00A52EE4">
        <w:rPr>
          <w:rFonts w:hint="eastAsia"/>
          <w:sz w:val="24"/>
        </w:rPr>
        <w:t>－</w:t>
      </w:r>
      <w:r w:rsidR="00A52EE4" w:rsidRPr="00A52EE4">
        <w:rPr>
          <w:rFonts w:hint="eastAsia"/>
          <w:sz w:val="24"/>
        </w:rPr>
        <w:t>2014</w:t>
      </w:r>
      <w:r w:rsidR="00A52EE4" w:rsidRPr="00A52EE4">
        <w:rPr>
          <w:rFonts w:hint="eastAsia"/>
          <w:sz w:val="24"/>
        </w:rPr>
        <w:t>年乌鲁木齐市＜</w:t>
      </w:r>
      <w:r w:rsidR="00A52EE4" w:rsidRPr="00A52EE4">
        <w:rPr>
          <w:rFonts w:hint="eastAsia"/>
          <w:sz w:val="24"/>
        </w:rPr>
        <w:t>5</w:t>
      </w:r>
      <w:r w:rsidR="00A52EE4" w:rsidRPr="00A52EE4">
        <w:rPr>
          <w:rFonts w:hint="eastAsia"/>
          <w:sz w:val="24"/>
        </w:rPr>
        <w:t>岁急性腹泻儿童</w:t>
      </w:r>
      <w:proofErr w:type="gramStart"/>
      <w:r w:rsidR="00A52EE4" w:rsidRPr="00A52EE4">
        <w:rPr>
          <w:rFonts w:hint="eastAsia"/>
          <w:sz w:val="24"/>
        </w:rPr>
        <w:t>患者诺如病毒</w:t>
      </w:r>
      <w:proofErr w:type="gramEnd"/>
      <w:r w:rsidR="00A52EE4" w:rsidRPr="00A52EE4">
        <w:rPr>
          <w:rFonts w:hint="eastAsia"/>
          <w:sz w:val="24"/>
        </w:rPr>
        <w:t>感染及基因型研究</w:t>
      </w:r>
    </w:p>
    <w:p w:rsidR="001A73F8" w:rsidRPr="00A52EE4" w:rsidRDefault="001A73F8" w:rsidP="001A73F8">
      <w:pPr>
        <w:spacing w:line="400" w:lineRule="exact"/>
        <w:rPr>
          <w:rFonts w:ascii="宋体" w:hAnsi="宋体"/>
          <w:sz w:val="24"/>
          <w:szCs w:val="18"/>
        </w:rPr>
      </w:pPr>
      <w:r>
        <w:rPr>
          <w:rFonts w:hint="eastAsia"/>
          <w:sz w:val="24"/>
        </w:rPr>
        <w:t>作者：</w:t>
      </w:r>
      <w:r w:rsidR="00A52EE4" w:rsidRPr="00A52EE4">
        <w:rPr>
          <w:rFonts w:ascii="宋体" w:hAnsi="宋体" w:hint="eastAsia"/>
          <w:sz w:val="24"/>
          <w:szCs w:val="18"/>
        </w:rPr>
        <w:t>沙比热木•托合塔木，肖克来提•努尔，周海健，靳淼，孔翔羽，周永康，李慧莹，段招军，马合木提</w:t>
      </w:r>
    </w:p>
    <w:p w:rsidR="001A73F8" w:rsidRDefault="001A73F8" w:rsidP="001A73F8">
      <w:pPr>
        <w:spacing w:line="40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r w:rsidR="00F87892">
        <w:rPr>
          <w:rFonts w:hint="eastAsia"/>
          <w:sz w:val="24"/>
        </w:rPr>
        <w:t>—</w:t>
      </w:r>
      <w:proofErr w:type="gramEnd"/>
      <w:r w:rsidRPr="00BD53DB">
        <w:rPr>
          <w:rFonts w:hint="eastAsia"/>
          <w:b/>
          <w:sz w:val="24"/>
        </w:rPr>
        <w:t>审稿专家意见与作者答复</w:t>
      </w:r>
      <w:r w:rsidR="00F87892"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</w:p>
    <w:p w:rsidR="001A73F8" w:rsidRDefault="001A73F8" w:rsidP="001A73F8">
      <w:pPr>
        <w:spacing w:line="400" w:lineRule="exact"/>
        <w:rPr>
          <w:b/>
          <w:sz w:val="24"/>
        </w:rPr>
      </w:pPr>
      <w:r w:rsidRPr="00E85F79">
        <w:rPr>
          <w:rFonts w:hint="eastAsia"/>
          <w:b/>
          <w:sz w:val="24"/>
        </w:rPr>
        <w:t>初审专家意见及作者修改说明：</w:t>
      </w:r>
    </w:p>
    <w:p w:rsidR="00A52EE4" w:rsidRDefault="00A52EE4" w:rsidP="00BB4A0C">
      <w:pPr>
        <w:spacing w:line="400" w:lineRule="exact"/>
        <w:rPr>
          <w:sz w:val="24"/>
        </w:rPr>
      </w:pPr>
      <w:r>
        <w:rPr>
          <w:rFonts w:hint="eastAsia"/>
          <w:sz w:val="24"/>
        </w:rPr>
        <w:t>专家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 w:rsidRPr="00A52EE4">
        <w:rPr>
          <w:rFonts w:hint="eastAsia"/>
          <w:sz w:val="24"/>
        </w:rPr>
        <w:t>该研究收集</w:t>
      </w:r>
      <w:r w:rsidRPr="00A52EE4">
        <w:rPr>
          <w:rFonts w:hint="eastAsia"/>
          <w:sz w:val="24"/>
        </w:rPr>
        <w:t>2012</w:t>
      </w:r>
      <w:r>
        <w:rPr>
          <w:rFonts w:hint="eastAsia"/>
          <w:sz w:val="24"/>
        </w:rPr>
        <w:t>—</w:t>
      </w:r>
      <w:r w:rsidRPr="00A52EE4">
        <w:rPr>
          <w:rFonts w:hint="eastAsia"/>
          <w:sz w:val="24"/>
        </w:rPr>
        <w:t>2014</w:t>
      </w:r>
      <w:r w:rsidRPr="00A52EE4">
        <w:rPr>
          <w:rFonts w:hint="eastAsia"/>
          <w:sz w:val="24"/>
        </w:rPr>
        <w:t>年乌鲁木齐市儿童医院因急性腹泻入院的</w:t>
      </w:r>
      <w:r w:rsidRPr="00A52EE4">
        <w:rPr>
          <w:rFonts w:hint="eastAsia"/>
          <w:sz w:val="24"/>
        </w:rPr>
        <w:t>5</w:t>
      </w:r>
      <w:r w:rsidRPr="00A52EE4">
        <w:rPr>
          <w:rFonts w:hint="eastAsia"/>
          <w:sz w:val="24"/>
        </w:rPr>
        <w:t>岁以下儿童的粪便标本，应用实时荧光定量</w:t>
      </w:r>
      <w:r w:rsidRPr="00A52EE4">
        <w:rPr>
          <w:rFonts w:hint="eastAsia"/>
          <w:sz w:val="24"/>
        </w:rPr>
        <w:t>PCR</w:t>
      </w:r>
      <w:proofErr w:type="gramStart"/>
      <w:r w:rsidRPr="00A52EE4">
        <w:rPr>
          <w:rFonts w:hint="eastAsia"/>
          <w:sz w:val="24"/>
        </w:rPr>
        <w:t>筛查诺如病毒</w:t>
      </w:r>
      <w:proofErr w:type="gramEnd"/>
      <w:r w:rsidRPr="00A52EE4">
        <w:rPr>
          <w:rFonts w:hint="eastAsia"/>
          <w:sz w:val="24"/>
        </w:rPr>
        <w:t>阳性标本，应用反转录聚合酶链反应方法扩增衣壳蛋白区和聚合酶区并测序，应用在线基因分型工具了解乌鲁木齐市</w:t>
      </w:r>
      <w:r w:rsidRPr="00A52EE4">
        <w:rPr>
          <w:rFonts w:hint="eastAsia"/>
          <w:sz w:val="24"/>
        </w:rPr>
        <w:t>5</w:t>
      </w:r>
      <w:r w:rsidRPr="00A52EE4">
        <w:rPr>
          <w:rFonts w:hint="eastAsia"/>
          <w:sz w:val="24"/>
        </w:rPr>
        <w:t>岁以下儿童</w:t>
      </w:r>
      <w:proofErr w:type="gramStart"/>
      <w:r w:rsidRPr="00A52EE4">
        <w:rPr>
          <w:rFonts w:hint="eastAsia"/>
          <w:sz w:val="24"/>
        </w:rPr>
        <w:t>中诺如病毒基因</w:t>
      </w:r>
      <w:proofErr w:type="gramEnd"/>
      <w:r w:rsidRPr="00A52EE4">
        <w:rPr>
          <w:rFonts w:hint="eastAsia"/>
          <w:sz w:val="24"/>
        </w:rPr>
        <w:t>型</w:t>
      </w:r>
      <w:r w:rsidRPr="00A52EE4">
        <w:rPr>
          <w:rFonts w:hint="eastAsia"/>
          <w:sz w:val="24"/>
        </w:rPr>
        <w:t>/</w:t>
      </w:r>
      <w:r w:rsidRPr="00A52EE4">
        <w:rPr>
          <w:rFonts w:hint="eastAsia"/>
          <w:sz w:val="24"/>
        </w:rPr>
        <w:t>亚型的分布，从而进行流行病学分析。发现新疆乌鲁木齐市急性腹泻儿童</w:t>
      </w:r>
      <w:proofErr w:type="gramStart"/>
      <w:r w:rsidRPr="00A52EE4">
        <w:rPr>
          <w:rFonts w:hint="eastAsia"/>
          <w:sz w:val="24"/>
        </w:rPr>
        <w:t>中诺如病毒</w:t>
      </w:r>
      <w:proofErr w:type="gramEnd"/>
      <w:r w:rsidRPr="00A52EE4">
        <w:rPr>
          <w:rFonts w:hint="eastAsia"/>
          <w:sz w:val="24"/>
        </w:rPr>
        <w:t>具有遗传多样性，其中</w:t>
      </w:r>
      <w:r w:rsidRPr="00A52EE4">
        <w:rPr>
          <w:rFonts w:hint="eastAsia"/>
          <w:sz w:val="24"/>
        </w:rPr>
        <w:t>GII.P12/ GII.3</w:t>
      </w:r>
      <w:r w:rsidRPr="00A52EE4">
        <w:rPr>
          <w:rFonts w:hint="eastAsia"/>
          <w:sz w:val="24"/>
        </w:rPr>
        <w:t>和</w:t>
      </w:r>
      <w:r w:rsidRPr="00A52EE4">
        <w:rPr>
          <w:rFonts w:hint="eastAsia"/>
          <w:sz w:val="24"/>
        </w:rPr>
        <w:t>GII.P4/ GII.4</w:t>
      </w:r>
      <w:r w:rsidRPr="00A52EE4">
        <w:rPr>
          <w:rFonts w:hint="eastAsia"/>
          <w:sz w:val="24"/>
        </w:rPr>
        <w:t>为</w:t>
      </w:r>
      <w:r w:rsidRPr="00A52EE4">
        <w:rPr>
          <w:rFonts w:hint="eastAsia"/>
          <w:sz w:val="24"/>
        </w:rPr>
        <w:t>2012</w:t>
      </w:r>
      <w:r>
        <w:rPr>
          <w:rFonts w:hint="eastAsia"/>
          <w:sz w:val="24"/>
        </w:rPr>
        <w:t>—</w:t>
      </w:r>
      <w:r w:rsidRPr="00A52EE4">
        <w:rPr>
          <w:rFonts w:hint="eastAsia"/>
          <w:sz w:val="24"/>
        </w:rPr>
        <w:t>2014</w:t>
      </w:r>
      <w:r w:rsidRPr="00A52EE4">
        <w:rPr>
          <w:rFonts w:hint="eastAsia"/>
          <w:sz w:val="24"/>
        </w:rPr>
        <w:t>年新疆乌鲁木齐市的流行毒株。该文立题明确，方法得当，分析可靠，讨论充分。</w:t>
      </w:r>
    </w:p>
    <w:p w:rsidR="00A52EE4" w:rsidRPr="00A52EE4" w:rsidRDefault="00A52EE4" w:rsidP="00A52EE4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A52EE4">
        <w:rPr>
          <w:rFonts w:hint="eastAsia"/>
          <w:sz w:val="24"/>
        </w:rPr>
        <w:t>英文摘要和英文图注建议重新撰写。图</w:t>
      </w:r>
      <w:r w:rsidRPr="00A52EE4">
        <w:rPr>
          <w:rFonts w:hint="eastAsia"/>
          <w:sz w:val="24"/>
        </w:rPr>
        <w:t>1</w:t>
      </w:r>
      <w:r w:rsidRPr="00A52EE4">
        <w:rPr>
          <w:rFonts w:hint="eastAsia"/>
          <w:sz w:val="24"/>
        </w:rPr>
        <w:t>的英文标注中，应该为</w:t>
      </w:r>
      <w:r>
        <w:rPr>
          <w:rFonts w:hint="eastAsia"/>
          <w:sz w:val="24"/>
        </w:rPr>
        <w:t>&lt;</w:t>
      </w:r>
      <w:r w:rsidRPr="00A52EE4">
        <w:rPr>
          <w:rFonts w:hint="eastAsia"/>
          <w:sz w:val="24"/>
        </w:rPr>
        <w:t>5</w:t>
      </w:r>
      <w:r w:rsidRPr="00A52EE4">
        <w:rPr>
          <w:rFonts w:hint="eastAsia"/>
          <w:sz w:val="24"/>
        </w:rPr>
        <w:t>岁。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回复：感谢专家的意见，我们已将英文摘要和英文图注重新撰写，图</w:t>
      </w:r>
      <w:r w:rsidRPr="00A52EE4">
        <w:rPr>
          <w:rFonts w:hint="eastAsia"/>
          <w:sz w:val="24"/>
        </w:rPr>
        <w:t>1</w:t>
      </w:r>
      <w:r w:rsidRPr="00A52EE4">
        <w:rPr>
          <w:rFonts w:hint="eastAsia"/>
          <w:sz w:val="24"/>
        </w:rPr>
        <w:t>的英文标注中，改为</w:t>
      </w:r>
      <w:r>
        <w:rPr>
          <w:rFonts w:hint="eastAsia"/>
          <w:sz w:val="24"/>
        </w:rPr>
        <w:t>&lt;</w:t>
      </w:r>
      <w:r w:rsidRPr="00A52EE4">
        <w:rPr>
          <w:rFonts w:hint="eastAsia"/>
          <w:sz w:val="24"/>
        </w:rPr>
        <w:t>5</w:t>
      </w:r>
      <w:r w:rsidRPr="00A52EE4">
        <w:rPr>
          <w:rFonts w:hint="eastAsia"/>
          <w:sz w:val="24"/>
        </w:rPr>
        <w:t>岁。</w:t>
      </w:r>
    </w:p>
    <w:p w:rsidR="00A52EE4" w:rsidRPr="00A52EE4" w:rsidRDefault="00A52EE4" w:rsidP="00BB4A0C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专家</w:t>
      </w:r>
      <w:r w:rsidRPr="00A52EE4">
        <w:rPr>
          <w:rFonts w:hint="eastAsia"/>
          <w:sz w:val="24"/>
        </w:rPr>
        <w:t>2</w:t>
      </w:r>
      <w:r w:rsidRPr="00A52EE4">
        <w:rPr>
          <w:rFonts w:hint="eastAsia"/>
          <w:sz w:val="24"/>
        </w:rPr>
        <w:t>：</w:t>
      </w:r>
      <w:r>
        <w:rPr>
          <w:rFonts w:hint="eastAsia"/>
          <w:sz w:val="24"/>
        </w:rPr>
        <w:t>1.</w:t>
      </w:r>
      <w:r w:rsidRPr="00A52EE4">
        <w:rPr>
          <w:rFonts w:hint="eastAsia"/>
          <w:sz w:val="24"/>
        </w:rPr>
        <w:t>采样医院是在乌鲁木齐，但新疆地域辽阔，是多民族聚集区。建议提供本文住院儿童的三件分布资料，并分析不同常住地和不同民族的流行特征是否有差异。图</w:t>
      </w:r>
      <w:r w:rsidRPr="00A52EE4">
        <w:rPr>
          <w:rFonts w:hint="eastAsia"/>
          <w:sz w:val="24"/>
        </w:rPr>
        <w:t>2</w:t>
      </w:r>
      <w:r w:rsidRPr="00A52EE4">
        <w:rPr>
          <w:rFonts w:hint="eastAsia"/>
          <w:sz w:val="24"/>
        </w:rPr>
        <w:t>的结果中“</w:t>
      </w:r>
      <w:r>
        <w:rPr>
          <w:rFonts w:hint="eastAsia"/>
          <w:sz w:val="24"/>
        </w:rPr>
        <w:t>≥</w:t>
      </w:r>
      <w:r w:rsidRPr="00A52EE4">
        <w:rPr>
          <w:rFonts w:hint="eastAsia"/>
          <w:sz w:val="24"/>
        </w:rPr>
        <w:t>0.5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0.5-1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1-2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2-3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3-4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4-5</w:t>
      </w:r>
      <w:r w:rsidRPr="00A52EE4">
        <w:rPr>
          <w:rFonts w:hint="eastAsia"/>
          <w:sz w:val="24"/>
        </w:rPr>
        <w:t>岁年龄组的阳性率分别为</w:t>
      </w:r>
      <w:r w:rsidRPr="00A52EE4">
        <w:rPr>
          <w:rFonts w:hint="eastAsia"/>
          <w:sz w:val="24"/>
        </w:rPr>
        <w:t xml:space="preserve">14.23% 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35/246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 xml:space="preserve">17.50% 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63/360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>18.42%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42/228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>32.00%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8/25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 xml:space="preserve">14.29% 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2/14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 xml:space="preserve">0% 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0/22</w:t>
      </w:r>
      <w:r w:rsidRPr="00A52EE4">
        <w:rPr>
          <w:rFonts w:hint="eastAsia"/>
          <w:sz w:val="24"/>
        </w:rPr>
        <w:t>）（图</w:t>
      </w:r>
      <w:r w:rsidRPr="00A52EE4">
        <w:rPr>
          <w:rFonts w:hint="eastAsia"/>
          <w:sz w:val="24"/>
        </w:rPr>
        <w:t>2</w:t>
      </w:r>
      <w:r w:rsidRPr="00A52EE4">
        <w:rPr>
          <w:rFonts w:hint="eastAsia"/>
          <w:sz w:val="24"/>
        </w:rPr>
        <w:t>）。</w:t>
      </w:r>
      <w:proofErr w:type="gramStart"/>
      <w:r w:rsidRPr="00A52EE4">
        <w:rPr>
          <w:rFonts w:hint="eastAsia"/>
          <w:sz w:val="24"/>
        </w:rPr>
        <w:t>不</w:t>
      </w:r>
      <w:proofErr w:type="gramEnd"/>
      <w:r w:rsidRPr="00A52EE4">
        <w:rPr>
          <w:rFonts w:hint="eastAsia"/>
          <w:sz w:val="24"/>
        </w:rPr>
        <w:t>同年龄组的阳性率差异有统计学意义（χ</w:t>
      </w:r>
      <w:r w:rsidRPr="00A52EE4">
        <w:rPr>
          <w:rFonts w:hint="eastAsia"/>
          <w:sz w:val="24"/>
          <w:vertAlign w:val="superscript"/>
        </w:rPr>
        <w:t>2</w:t>
      </w:r>
      <w:r w:rsidRPr="00A52EE4">
        <w:rPr>
          <w:rFonts w:hint="eastAsia"/>
          <w:sz w:val="24"/>
        </w:rPr>
        <w:t xml:space="preserve">=13.367, </w:t>
      </w:r>
      <w:r w:rsidRPr="00A52EE4">
        <w:rPr>
          <w:rFonts w:hint="eastAsia"/>
          <w:i/>
          <w:sz w:val="24"/>
        </w:rPr>
        <w:t>P</w:t>
      </w:r>
      <w:r w:rsidRPr="00A52EE4">
        <w:rPr>
          <w:rFonts w:hint="eastAsia"/>
          <w:sz w:val="24"/>
        </w:rPr>
        <w:t>=0.020</w:t>
      </w:r>
      <w:r w:rsidRPr="00A52EE4">
        <w:rPr>
          <w:rFonts w:hint="eastAsia"/>
          <w:sz w:val="24"/>
        </w:rPr>
        <w:t>）”因各年龄组样本数差异大，尤其</w:t>
      </w:r>
      <w:r w:rsidRPr="00A52EE4">
        <w:rPr>
          <w:rFonts w:hint="eastAsia"/>
          <w:sz w:val="24"/>
        </w:rPr>
        <w:t>2-3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3-4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4-5</w:t>
      </w:r>
      <w:r w:rsidRPr="00A52EE4">
        <w:rPr>
          <w:rFonts w:hint="eastAsia"/>
          <w:sz w:val="24"/>
        </w:rPr>
        <w:t>岁的</w:t>
      </w:r>
      <w:r w:rsidRPr="00A52EE4">
        <w:rPr>
          <w:rFonts w:hint="eastAsia"/>
          <w:sz w:val="24"/>
        </w:rPr>
        <w:t>3</w:t>
      </w:r>
      <w:r w:rsidRPr="00A52EE4">
        <w:rPr>
          <w:rFonts w:hint="eastAsia"/>
          <w:sz w:val="24"/>
        </w:rPr>
        <w:t>个年龄组的样本数过过少。请谨慎解释结果。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回复：我们同意专家的意见，因此在年龄组检出率方面只展示结果，并没有展开讨论。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2.</w:t>
      </w:r>
      <w:r w:rsidRPr="00A52EE4">
        <w:rPr>
          <w:rFonts w:hint="eastAsia"/>
          <w:sz w:val="24"/>
        </w:rPr>
        <w:t>表</w:t>
      </w:r>
      <w:r w:rsidRPr="00A52EE4">
        <w:rPr>
          <w:rFonts w:hint="eastAsia"/>
          <w:sz w:val="24"/>
        </w:rPr>
        <w:t>3</w:t>
      </w:r>
      <w:r w:rsidRPr="00A52EE4">
        <w:rPr>
          <w:rFonts w:hint="eastAsia"/>
          <w:sz w:val="24"/>
        </w:rPr>
        <w:t>、表</w:t>
      </w:r>
      <w:r w:rsidRPr="00A52EE4">
        <w:rPr>
          <w:rFonts w:hint="eastAsia"/>
          <w:sz w:val="24"/>
        </w:rPr>
        <w:t>4</w:t>
      </w:r>
      <w:r w:rsidRPr="00A52EE4">
        <w:rPr>
          <w:rFonts w:hint="eastAsia"/>
          <w:sz w:val="24"/>
        </w:rPr>
        <w:t>，请按年份分别统计，以便看出不同年份的主要</w:t>
      </w:r>
      <w:proofErr w:type="gramStart"/>
      <w:r w:rsidRPr="00A52EE4">
        <w:rPr>
          <w:rFonts w:hint="eastAsia"/>
          <w:sz w:val="24"/>
        </w:rPr>
        <w:t>流行株及变化</w:t>
      </w:r>
      <w:proofErr w:type="gramEnd"/>
      <w:r w:rsidRPr="00A52EE4">
        <w:rPr>
          <w:rFonts w:hint="eastAsia"/>
          <w:sz w:val="24"/>
        </w:rPr>
        <w:t>的过程。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回复：为了使文章更清晰，根据专家的意见，我们重新调整了表格。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3.</w:t>
      </w:r>
      <w:r w:rsidRPr="00A52EE4">
        <w:rPr>
          <w:rFonts w:hint="eastAsia"/>
          <w:sz w:val="24"/>
        </w:rPr>
        <w:t>图表的内容与文字内容重复太多。文字不够简练，很多病句。请作者仔细修改。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根据专家的建议，通篇进行修改。</w:t>
      </w:r>
    </w:p>
    <w:p w:rsidR="00A52EE4" w:rsidRPr="00A52EE4" w:rsidRDefault="00A52EE4" w:rsidP="00BB4A0C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专家</w:t>
      </w:r>
      <w:r w:rsidRPr="00A52EE4">
        <w:rPr>
          <w:rFonts w:hint="eastAsia"/>
          <w:sz w:val="24"/>
        </w:rPr>
        <w:t>3</w:t>
      </w:r>
      <w:r w:rsidRPr="00A52EE4">
        <w:rPr>
          <w:rFonts w:hint="eastAsia"/>
          <w:sz w:val="24"/>
        </w:rPr>
        <w:t>：本文对新疆乌鲁木齐急性腹泻儿童</w:t>
      </w:r>
      <w:proofErr w:type="gramStart"/>
      <w:r w:rsidRPr="00A52EE4">
        <w:rPr>
          <w:rFonts w:hint="eastAsia"/>
          <w:sz w:val="24"/>
        </w:rPr>
        <w:t>感染诺如病毒</w:t>
      </w:r>
      <w:proofErr w:type="gramEnd"/>
      <w:r w:rsidRPr="00A52EE4">
        <w:rPr>
          <w:rFonts w:hint="eastAsia"/>
          <w:sz w:val="24"/>
        </w:rPr>
        <w:t>的流行情况及毒株的遗传多态性进行了分析，研究结果和结论具有一定参考价值，对于新疆乃至我国急性感染性腹泻的防控具有重要指导意义。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1.</w:t>
      </w:r>
      <w:r w:rsidRPr="00A52EE4">
        <w:rPr>
          <w:rFonts w:hint="eastAsia"/>
          <w:sz w:val="24"/>
        </w:rPr>
        <w:t>前言中，</w:t>
      </w:r>
      <w:bookmarkStart w:id="0" w:name="_GoBack"/>
      <w:bookmarkEnd w:id="0"/>
      <w:r w:rsidRPr="00A52EE4">
        <w:rPr>
          <w:rFonts w:hint="eastAsia"/>
          <w:sz w:val="24"/>
        </w:rPr>
        <w:t>最后一段应结合新疆地理位置的特殊性，进一步引出研究目的。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回复：根据专家意见，已做相应修改。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2.</w:t>
      </w:r>
      <w:r w:rsidRPr="00A52EE4">
        <w:rPr>
          <w:rFonts w:hint="eastAsia"/>
          <w:sz w:val="24"/>
        </w:rPr>
        <w:t>“≧</w:t>
      </w:r>
      <w:r w:rsidRPr="00A52EE4">
        <w:rPr>
          <w:rFonts w:hint="eastAsia"/>
          <w:sz w:val="24"/>
        </w:rPr>
        <w:t>0.5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0.5-1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1-2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2-3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3-4</w:t>
      </w:r>
      <w:r w:rsidRPr="00A52EE4">
        <w:rPr>
          <w:rFonts w:hint="eastAsia"/>
          <w:sz w:val="24"/>
        </w:rPr>
        <w:t>岁、</w:t>
      </w:r>
      <w:r w:rsidRPr="00A52EE4">
        <w:rPr>
          <w:rFonts w:hint="eastAsia"/>
          <w:sz w:val="24"/>
        </w:rPr>
        <w:t>4-5</w:t>
      </w:r>
      <w:r w:rsidRPr="00A52EE4">
        <w:rPr>
          <w:rFonts w:hint="eastAsia"/>
          <w:sz w:val="24"/>
        </w:rPr>
        <w:t>岁年龄组的阳性率分别为</w:t>
      </w:r>
      <w:r w:rsidRPr="00A52EE4">
        <w:rPr>
          <w:rFonts w:hint="eastAsia"/>
          <w:sz w:val="24"/>
        </w:rPr>
        <w:t xml:space="preserve">14.23% 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35/246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 xml:space="preserve">17.50% 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63/360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>18.42%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42/228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>32.00%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8/25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 xml:space="preserve">14.29% 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2/14</w:t>
      </w:r>
      <w:r w:rsidRPr="00A52EE4">
        <w:rPr>
          <w:rFonts w:hint="eastAsia"/>
          <w:sz w:val="24"/>
        </w:rPr>
        <w:t>）、</w:t>
      </w:r>
      <w:r w:rsidRPr="00A52EE4">
        <w:rPr>
          <w:rFonts w:hint="eastAsia"/>
          <w:sz w:val="24"/>
        </w:rPr>
        <w:t xml:space="preserve">0% </w:t>
      </w:r>
      <w:r w:rsidRPr="00A52EE4">
        <w:rPr>
          <w:rFonts w:hint="eastAsia"/>
          <w:sz w:val="24"/>
        </w:rPr>
        <w:t>（</w:t>
      </w:r>
      <w:r w:rsidRPr="00A52EE4">
        <w:rPr>
          <w:rFonts w:hint="eastAsia"/>
          <w:sz w:val="24"/>
        </w:rPr>
        <w:t>0/22</w:t>
      </w:r>
      <w:r w:rsidRPr="00A52EE4">
        <w:rPr>
          <w:rFonts w:hint="eastAsia"/>
          <w:sz w:val="24"/>
        </w:rPr>
        <w:t>）”，≧应为≤。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lastRenderedPageBreak/>
        <w:t>回复：已做相应修改。</w:t>
      </w:r>
    </w:p>
    <w:p w:rsidR="00A52EE4" w:rsidRPr="00A52EE4" w:rsidRDefault="00A52EE4" w:rsidP="00A52EE4">
      <w:pPr>
        <w:spacing w:line="400" w:lineRule="exact"/>
        <w:rPr>
          <w:sz w:val="24"/>
        </w:rPr>
      </w:pPr>
      <w:r>
        <w:rPr>
          <w:rFonts w:hint="eastAsia"/>
          <w:sz w:val="24"/>
        </w:rPr>
        <w:t>3.</w:t>
      </w:r>
      <w:r w:rsidRPr="00A52EE4">
        <w:rPr>
          <w:rFonts w:hint="eastAsia"/>
          <w:sz w:val="24"/>
        </w:rPr>
        <w:t>摘要和结果中均提到了衣壳蛋白和聚合酶序列的基因型分析，但是在方法部分并未描述聚合酶基因检测和序列分析。此外，</w:t>
      </w:r>
      <w:r w:rsidRPr="00A52EE4">
        <w:rPr>
          <w:rFonts w:hint="eastAsia"/>
          <w:sz w:val="24"/>
        </w:rPr>
        <w:t>150</w:t>
      </w:r>
      <w:r w:rsidRPr="00A52EE4">
        <w:rPr>
          <w:rFonts w:hint="eastAsia"/>
          <w:sz w:val="24"/>
        </w:rPr>
        <w:t>份阳性样本中，</w:t>
      </w:r>
      <w:r w:rsidRPr="00A52EE4">
        <w:rPr>
          <w:rFonts w:hint="eastAsia"/>
          <w:sz w:val="24"/>
        </w:rPr>
        <w:t>144</w:t>
      </w:r>
      <w:r w:rsidRPr="00A52EE4">
        <w:rPr>
          <w:rFonts w:hint="eastAsia"/>
          <w:sz w:val="24"/>
        </w:rPr>
        <w:t>份检出聚合酶基因，而仅</w:t>
      </w:r>
      <w:r w:rsidRPr="00A52EE4">
        <w:rPr>
          <w:rFonts w:hint="eastAsia"/>
          <w:sz w:val="24"/>
        </w:rPr>
        <w:t>94</w:t>
      </w:r>
      <w:r w:rsidRPr="00A52EE4">
        <w:rPr>
          <w:rFonts w:hint="eastAsia"/>
          <w:sz w:val="24"/>
        </w:rPr>
        <w:t>份检出衣壳蛋白基因，</w:t>
      </w:r>
      <w:proofErr w:type="gramStart"/>
      <w:r w:rsidRPr="00A52EE4">
        <w:rPr>
          <w:rFonts w:hint="eastAsia"/>
          <w:sz w:val="24"/>
        </w:rPr>
        <w:t>请讨论</w:t>
      </w:r>
      <w:proofErr w:type="gramEnd"/>
      <w:r w:rsidRPr="00A52EE4">
        <w:rPr>
          <w:rFonts w:hint="eastAsia"/>
          <w:sz w:val="24"/>
        </w:rPr>
        <w:t>说明可能的原因。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回复：根据专家的意见，我们已经对该处进行重新修改（聚合酶和衣</w:t>
      </w:r>
      <w:proofErr w:type="gramStart"/>
      <w:r w:rsidRPr="00A52EE4">
        <w:rPr>
          <w:rFonts w:hint="eastAsia"/>
          <w:sz w:val="24"/>
        </w:rPr>
        <w:t>壳区检测</w:t>
      </w:r>
      <w:proofErr w:type="gramEnd"/>
      <w:r w:rsidRPr="00A52EE4">
        <w:rPr>
          <w:rFonts w:hint="eastAsia"/>
          <w:sz w:val="24"/>
        </w:rPr>
        <w:t>方法均已列出）。我们已在讨论中增加了为何</w:t>
      </w:r>
      <w:proofErr w:type="gramStart"/>
      <w:r w:rsidRPr="00A52EE4">
        <w:rPr>
          <w:rFonts w:hint="eastAsia"/>
          <w:sz w:val="24"/>
        </w:rPr>
        <w:t>衣壳区只</w:t>
      </w:r>
      <w:proofErr w:type="gramEnd"/>
      <w:r w:rsidRPr="00A52EE4">
        <w:rPr>
          <w:rFonts w:hint="eastAsia"/>
          <w:sz w:val="24"/>
        </w:rPr>
        <w:t>分型</w:t>
      </w:r>
      <w:r w:rsidRPr="00A52EE4">
        <w:rPr>
          <w:rFonts w:hint="eastAsia"/>
          <w:sz w:val="24"/>
        </w:rPr>
        <w:t>94</w:t>
      </w:r>
      <w:r w:rsidRPr="00A52EE4">
        <w:rPr>
          <w:rFonts w:hint="eastAsia"/>
          <w:sz w:val="24"/>
        </w:rPr>
        <w:t>份。</w:t>
      </w:r>
    </w:p>
    <w:p w:rsidR="00A52EE4" w:rsidRPr="00A52EE4" w:rsidRDefault="00A52EE4" w:rsidP="00A52EE4">
      <w:pPr>
        <w:spacing w:line="400" w:lineRule="exact"/>
        <w:rPr>
          <w:sz w:val="24"/>
        </w:rPr>
      </w:pPr>
      <w:r>
        <w:rPr>
          <w:rFonts w:hint="eastAsia"/>
          <w:sz w:val="24"/>
        </w:rPr>
        <w:t>4.</w:t>
      </w:r>
      <w:r w:rsidRPr="00A52EE4">
        <w:rPr>
          <w:rFonts w:hint="eastAsia"/>
          <w:sz w:val="24"/>
        </w:rPr>
        <w:t>“</w:t>
      </w:r>
      <w:r w:rsidRPr="00A52EE4">
        <w:rPr>
          <w:rFonts w:hint="eastAsia"/>
          <w:sz w:val="24"/>
        </w:rPr>
        <w:t>GII.3</w:t>
      </w:r>
      <w:r w:rsidRPr="00A52EE4">
        <w:rPr>
          <w:rFonts w:hint="eastAsia"/>
          <w:sz w:val="24"/>
        </w:rPr>
        <w:t>型时常引起儿童散发腹泻病例，在</w:t>
      </w:r>
      <w:r w:rsidRPr="00A52EE4">
        <w:rPr>
          <w:rFonts w:hint="eastAsia"/>
          <w:sz w:val="24"/>
        </w:rPr>
        <w:t>2010</w:t>
      </w:r>
      <w:r w:rsidRPr="00A52EE4">
        <w:rPr>
          <w:rFonts w:hint="eastAsia"/>
          <w:sz w:val="24"/>
        </w:rPr>
        <w:t>年之前在不同地区为优势菌型，而</w:t>
      </w:r>
      <w:r w:rsidRPr="00A52EE4">
        <w:rPr>
          <w:rFonts w:hint="eastAsia"/>
          <w:sz w:val="24"/>
        </w:rPr>
        <w:t>2010</w:t>
      </w:r>
      <w:r w:rsidRPr="00A52EE4">
        <w:rPr>
          <w:rFonts w:hint="eastAsia"/>
          <w:sz w:val="24"/>
        </w:rPr>
        <w:t>年之后大部分</w:t>
      </w:r>
      <w:r w:rsidRPr="00A52EE4">
        <w:rPr>
          <w:rFonts w:hint="eastAsia"/>
          <w:sz w:val="24"/>
        </w:rPr>
        <w:t>GII.3</w:t>
      </w:r>
      <w:r w:rsidRPr="00A52EE4">
        <w:rPr>
          <w:rFonts w:hint="eastAsia"/>
          <w:sz w:val="24"/>
        </w:rPr>
        <w:t>型毒株为重组株。”这句话应提到“</w:t>
      </w:r>
      <w:r w:rsidRPr="00A52EE4">
        <w:rPr>
          <w:rFonts w:hint="eastAsia"/>
          <w:sz w:val="24"/>
        </w:rPr>
        <w:t>1995</w:t>
      </w:r>
      <w:r w:rsidRPr="00A52EE4">
        <w:rPr>
          <w:rFonts w:hint="eastAsia"/>
          <w:sz w:val="24"/>
        </w:rPr>
        <w:t>年以来，全球范围内的胃肠炎流行均是由单一的基因型（</w:t>
      </w:r>
      <w:r w:rsidRPr="00A52EE4">
        <w:rPr>
          <w:rFonts w:hint="eastAsia"/>
          <w:sz w:val="24"/>
        </w:rPr>
        <w:t>GII.4</w:t>
      </w:r>
      <w:r w:rsidRPr="00A52EE4">
        <w:rPr>
          <w:rFonts w:hint="eastAsia"/>
          <w:sz w:val="24"/>
        </w:rPr>
        <w:t>）引起的，其中六次全球流行是由新出现的</w:t>
      </w:r>
      <w:r w:rsidRPr="00A52EE4">
        <w:rPr>
          <w:rFonts w:hint="eastAsia"/>
          <w:sz w:val="24"/>
        </w:rPr>
        <w:t>GII.4</w:t>
      </w:r>
      <w:r w:rsidRPr="00A52EE4">
        <w:rPr>
          <w:rFonts w:hint="eastAsia"/>
          <w:sz w:val="24"/>
        </w:rPr>
        <w:t>变种引起的”前面去。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回复：</w:t>
      </w:r>
      <w:r w:rsidRPr="00A52EE4">
        <w:rPr>
          <w:rFonts w:hint="eastAsia"/>
          <w:sz w:val="24"/>
        </w:rPr>
        <w:t>GII.4</w:t>
      </w:r>
      <w:proofErr w:type="gramStart"/>
      <w:r w:rsidRPr="00A52EE4">
        <w:rPr>
          <w:rFonts w:hint="eastAsia"/>
          <w:sz w:val="24"/>
        </w:rPr>
        <w:t>型诺如</w:t>
      </w:r>
      <w:proofErr w:type="gramEnd"/>
      <w:r w:rsidRPr="00A52EE4">
        <w:rPr>
          <w:rFonts w:hint="eastAsia"/>
          <w:sz w:val="24"/>
        </w:rPr>
        <w:t>病毒是最广泛流行的毒株，所以在前言先介绍</w:t>
      </w:r>
      <w:r w:rsidRPr="00A52EE4">
        <w:rPr>
          <w:rFonts w:hint="eastAsia"/>
          <w:sz w:val="24"/>
        </w:rPr>
        <w:t>GII.4</w:t>
      </w:r>
      <w:r w:rsidRPr="00A52EE4">
        <w:rPr>
          <w:rFonts w:hint="eastAsia"/>
          <w:sz w:val="24"/>
        </w:rPr>
        <w:t>毒株的重要性。</w:t>
      </w:r>
      <w:r w:rsidRPr="00A52EE4">
        <w:rPr>
          <w:rFonts w:hint="eastAsia"/>
          <w:sz w:val="24"/>
        </w:rPr>
        <w:t>GII.4</w:t>
      </w:r>
      <w:r w:rsidRPr="00A52EE4">
        <w:rPr>
          <w:rFonts w:hint="eastAsia"/>
          <w:sz w:val="24"/>
        </w:rPr>
        <w:t>大多因为点突变导致出现新的变异株。重组是</w:t>
      </w:r>
      <w:proofErr w:type="gramStart"/>
      <w:r w:rsidRPr="00A52EE4">
        <w:rPr>
          <w:rFonts w:hint="eastAsia"/>
          <w:sz w:val="24"/>
        </w:rPr>
        <w:t>诺如病毒流行另</w:t>
      </w:r>
      <w:proofErr w:type="gramEnd"/>
      <w:r w:rsidRPr="00A52EE4">
        <w:rPr>
          <w:rFonts w:hint="eastAsia"/>
          <w:sz w:val="24"/>
        </w:rPr>
        <w:t>一个重要原因。</w:t>
      </w:r>
      <w:r w:rsidRPr="00A52EE4">
        <w:rPr>
          <w:rFonts w:hint="eastAsia"/>
          <w:sz w:val="24"/>
        </w:rPr>
        <w:t>GII.3</w:t>
      </w:r>
      <w:r w:rsidRPr="00A52EE4">
        <w:rPr>
          <w:rFonts w:hint="eastAsia"/>
          <w:sz w:val="24"/>
        </w:rPr>
        <w:t>毒株在儿童中检出率仅次于</w:t>
      </w:r>
      <w:r w:rsidRPr="00A52EE4">
        <w:rPr>
          <w:rFonts w:hint="eastAsia"/>
          <w:sz w:val="24"/>
        </w:rPr>
        <w:t>GII.4</w:t>
      </w:r>
      <w:r w:rsidRPr="00A52EE4">
        <w:rPr>
          <w:rFonts w:hint="eastAsia"/>
          <w:sz w:val="24"/>
        </w:rPr>
        <w:t>毒株，从</w:t>
      </w:r>
      <w:r w:rsidRPr="00A52EE4">
        <w:rPr>
          <w:rFonts w:hint="eastAsia"/>
          <w:sz w:val="24"/>
        </w:rPr>
        <w:t>2010</w:t>
      </w:r>
      <w:r w:rsidRPr="00A52EE4">
        <w:rPr>
          <w:rFonts w:hint="eastAsia"/>
          <w:sz w:val="24"/>
        </w:rPr>
        <w:t>年后</w:t>
      </w:r>
      <w:r w:rsidRPr="00A52EE4">
        <w:rPr>
          <w:rFonts w:hint="eastAsia"/>
          <w:sz w:val="24"/>
        </w:rPr>
        <w:t>GII.3</w:t>
      </w:r>
      <w:r w:rsidRPr="00A52EE4">
        <w:rPr>
          <w:rFonts w:hint="eastAsia"/>
          <w:sz w:val="24"/>
        </w:rPr>
        <w:t>毒株都是以重组形成的毒株流行。因此这是复合逻辑的。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5.</w:t>
      </w:r>
      <w:r w:rsidRPr="00A52EE4">
        <w:rPr>
          <w:rFonts w:hint="eastAsia"/>
          <w:sz w:val="24"/>
        </w:rPr>
        <w:t>图</w:t>
      </w:r>
      <w:r w:rsidRPr="00A52EE4">
        <w:rPr>
          <w:rFonts w:hint="eastAsia"/>
          <w:sz w:val="24"/>
        </w:rPr>
        <w:t>3</w:t>
      </w:r>
      <w:r w:rsidRPr="00A52EE4">
        <w:rPr>
          <w:rFonts w:hint="eastAsia"/>
          <w:sz w:val="24"/>
        </w:rPr>
        <w:t>和图</w:t>
      </w:r>
      <w:r w:rsidRPr="00A52EE4">
        <w:rPr>
          <w:rFonts w:hint="eastAsia"/>
          <w:sz w:val="24"/>
        </w:rPr>
        <w:t>4</w:t>
      </w:r>
      <w:r w:rsidRPr="00A52EE4">
        <w:rPr>
          <w:rFonts w:hint="eastAsia"/>
          <w:sz w:val="24"/>
        </w:rPr>
        <w:t>基因型年代分布图中，把“其他型别”应该展示出来。</w:t>
      </w:r>
    </w:p>
    <w:p w:rsidR="00A52EE4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 w:rsidRPr="00A52EE4">
        <w:rPr>
          <w:rFonts w:hint="eastAsia"/>
          <w:sz w:val="24"/>
        </w:rPr>
        <w:t>回复：已按要求更改。</w:t>
      </w:r>
    </w:p>
    <w:p w:rsidR="001A73F8" w:rsidRPr="00A52EE4" w:rsidRDefault="00A52EE4" w:rsidP="00A52EE4">
      <w:pPr>
        <w:spacing w:line="40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6.</w:t>
      </w:r>
      <w:r w:rsidRPr="00A52EE4">
        <w:rPr>
          <w:rFonts w:hint="eastAsia"/>
          <w:sz w:val="24"/>
        </w:rPr>
        <w:t>讨论部分，“在本研究中，我没针对新疆乌鲁木齐市</w:t>
      </w:r>
      <w:r w:rsidRPr="00A52EE4">
        <w:rPr>
          <w:rFonts w:hint="eastAsia"/>
          <w:sz w:val="24"/>
        </w:rPr>
        <w:t>5</w:t>
      </w:r>
      <w:r w:rsidRPr="00A52EE4">
        <w:rPr>
          <w:rFonts w:hint="eastAsia"/>
          <w:sz w:val="24"/>
        </w:rPr>
        <w:t>岁以下儿童腹泻标本进行检测，诺如病</w:t>
      </w:r>
    </w:p>
    <w:p w:rsidR="001A73F8" w:rsidRPr="00E85F79" w:rsidRDefault="001A73F8" w:rsidP="001A73F8">
      <w:pPr>
        <w:spacing w:line="400" w:lineRule="exact"/>
        <w:rPr>
          <w:b/>
          <w:sz w:val="24"/>
        </w:rPr>
      </w:pPr>
      <w:r w:rsidRPr="00E85F79">
        <w:rPr>
          <w:rFonts w:hint="eastAsia"/>
          <w:b/>
          <w:sz w:val="24"/>
        </w:rPr>
        <w:t>复审专家意见及作者修改说明：</w:t>
      </w:r>
    </w:p>
    <w:p w:rsidR="00A52EE4" w:rsidRPr="00A52EE4" w:rsidRDefault="00A52EE4" w:rsidP="00A52EE4">
      <w:pPr>
        <w:spacing w:line="400" w:lineRule="exact"/>
        <w:ind w:firstLineChars="100" w:firstLine="240"/>
        <w:rPr>
          <w:sz w:val="24"/>
        </w:rPr>
      </w:pPr>
      <w:r w:rsidRPr="00A52EE4">
        <w:rPr>
          <w:rFonts w:hint="eastAsia"/>
          <w:sz w:val="24"/>
        </w:rPr>
        <w:t>建议改为“</w:t>
      </w:r>
      <w:r w:rsidRPr="00A52EE4">
        <w:rPr>
          <w:rFonts w:hint="eastAsia"/>
          <w:sz w:val="24"/>
        </w:rPr>
        <w:t>2012-2014</w:t>
      </w:r>
      <w:r w:rsidRPr="00A52EE4">
        <w:rPr>
          <w:rFonts w:hint="eastAsia"/>
          <w:sz w:val="24"/>
        </w:rPr>
        <w:t>年新疆乌鲁木齐市</w:t>
      </w:r>
      <w:r w:rsidRPr="00A52EE4">
        <w:rPr>
          <w:rFonts w:hint="eastAsia"/>
          <w:sz w:val="24"/>
        </w:rPr>
        <w:t>&lt;5</w:t>
      </w:r>
      <w:r w:rsidRPr="00A52EE4">
        <w:rPr>
          <w:rFonts w:hint="eastAsia"/>
          <w:sz w:val="24"/>
        </w:rPr>
        <w:t>岁急性腹泻儿童患者诺如病毒感染及基因型研究”。因为住院的大部分为中重度腹泻。病原谱和阳性率与轻症患者不一样、疾病负担不</w:t>
      </w:r>
      <w:r>
        <w:rPr>
          <w:rFonts w:hint="eastAsia"/>
          <w:sz w:val="24"/>
        </w:rPr>
        <w:t>同。</w:t>
      </w:r>
    </w:p>
    <w:p w:rsidR="001A73F8" w:rsidRPr="00027A58" w:rsidRDefault="00A52EE4" w:rsidP="00A52EE4">
      <w:pPr>
        <w:spacing w:line="400" w:lineRule="exact"/>
        <w:rPr>
          <w:sz w:val="24"/>
        </w:rPr>
      </w:pPr>
      <w:r w:rsidRPr="00A52EE4">
        <w:rPr>
          <w:rFonts w:hint="eastAsia"/>
          <w:sz w:val="24"/>
        </w:rPr>
        <w:t>回复：已按要求更改。</w:t>
      </w:r>
    </w:p>
    <w:p w:rsidR="001A73F8" w:rsidRDefault="001A73F8" w:rsidP="001A73F8">
      <w:pPr>
        <w:spacing w:line="40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—————————————</w:t>
      </w:r>
      <w:proofErr w:type="gramEnd"/>
      <w:r w:rsidRPr="00BD53DB">
        <w:rPr>
          <w:rFonts w:hint="eastAsia"/>
          <w:b/>
          <w:sz w:val="24"/>
        </w:rPr>
        <w:t>定稿</w:t>
      </w:r>
      <w:proofErr w:type="gramStart"/>
      <w:r w:rsidRPr="00BD53DB">
        <w:rPr>
          <w:rFonts w:hint="eastAsia"/>
          <w:b/>
          <w:sz w:val="24"/>
        </w:rPr>
        <w:t>会意见</w:t>
      </w:r>
      <w:proofErr w:type="gramEnd"/>
      <w:r w:rsidRPr="00BD53DB">
        <w:rPr>
          <w:rFonts w:hint="eastAsia"/>
          <w:b/>
          <w:sz w:val="24"/>
        </w:rPr>
        <w:t>与作者答复</w:t>
      </w:r>
      <w:r w:rsidR="00F87892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Start"/>
      <w:r>
        <w:rPr>
          <w:rFonts w:hint="eastAsia"/>
          <w:sz w:val="24"/>
        </w:rPr>
        <w:t>—————————————</w:t>
      </w:r>
      <w:proofErr w:type="gramEnd"/>
    </w:p>
    <w:p w:rsidR="001A73F8" w:rsidRPr="00C84FAE" w:rsidRDefault="001A73F8" w:rsidP="001A73F8">
      <w:pPr>
        <w:widowControl/>
        <w:spacing w:line="400" w:lineRule="exact"/>
        <w:jc w:val="left"/>
        <w:rPr>
          <w:sz w:val="24"/>
        </w:rPr>
      </w:pPr>
      <w:r w:rsidRPr="00D64CDB">
        <w:rPr>
          <w:rFonts w:hint="eastAsia"/>
          <w:b/>
          <w:sz w:val="24"/>
        </w:rPr>
        <w:t>定稿会意见</w:t>
      </w:r>
      <w:r>
        <w:rPr>
          <w:rFonts w:hint="eastAsia"/>
          <w:sz w:val="24"/>
        </w:rPr>
        <w:t>：</w:t>
      </w:r>
    </w:p>
    <w:p w:rsidR="00A52EE4" w:rsidRPr="00A52EE4" w:rsidRDefault="00A52EE4" w:rsidP="00A52EE4">
      <w:pPr>
        <w:widowControl/>
        <w:spacing w:line="400" w:lineRule="exact"/>
        <w:ind w:firstLineChars="150" w:firstLine="360"/>
        <w:jc w:val="left"/>
        <w:rPr>
          <w:sz w:val="24"/>
        </w:rPr>
      </w:pPr>
      <w:r w:rsidRPr="00A52EE4">
        <w:rPr>
          <w:rFonts w:hint="eastAsia"/>
          <w:sz w:val="24"/>
        </w:rPr>
        <w:t>主要研究了新疆乌鲁木齐地区</w:t>
      </w:r>
      <w:r w:rsidRPr="00A52EE4">
        <w:rPr>
          <w:rFonts w:hint="eastAsia"/>
          <w:sz w:val="24"/>
        </w:rPr>
        <w:t>2012-2014</w:t>
      </w:r>
      <w:r w:rsidRPr="00A52EE4">
        <w:rPr>
          <w:rFonts w:hint="eastAsia"/>
          <w:sz w:val="24"/>
        </w:rPr>
        <w:t>年</w:t>
      </w:r>
      <w:r w:rsidRPr="00A52EE4">
        <w:rPr>
          <w:rFonts w:hint="eastAsia"/>
          <w:sz w:val="24"/>
        </w:rPr>
        <w:t>&lt;5</w:t>
      </w:r>
      <w:r w:rsidRPr="00A52EE4">
        <w:rPr>
          <w:rFonts w:hint="eastAsia"/>
          <w:sz w:val="24"/>
        </w:rPr>
        <w:t>岁急性腹泻儿童</w:t>
      </w:r>
      <w:proofErr w:type="gramStart"/>
      <w:r w:rsidRPr="00A52EE4">
        <w:rPr>
          <w:rFonts w:hint="eastAsia"/>
          <w:sz w:val="24"/>
        </w:rPr>
        <w:t>患者诺如病毒</w:t>
      </w:r>
      <w:proofErr w:type="gramEnd"/>
      <w:r w:rsidRPr="00A52EE4">
        <w:rPr>
          <w:rFonts w:hint="eastAsia"/>
          <w:sz w:val="24"/>
        </w:rPr>
        <w:t>分子流行病学特征。今年</w:t>
      </w:r>
      <w:proofErr w:type="gramStart"/>
      <w:r w:rsidRPr="00A52EE4">
        <w:rPr>
          <w:rFonts w:hint="eastAsia"/>
          <w:sz w:val="24"/>
        </w:rPr>
        <w:t>我国诺如病毒</w:t>
      </w:r>
      <w:proofErr w:type="gramEnd"/>
      <w:r w:rsidRPr="00A52EE4">
        <w:rPr>
          <w:rFonts w:hint="eastAsia"/>
          <w:sz w:val="24"/>
        </w:rPr>
        <w:t>暴发疫情较多，防控压力大，各地区</w:t>
      </w:r>
      <w:proofErr w:type="gramStart"/>
      <w:r w:rsidRPr="00A52EE4">
        <w:rPr>
          <w:rFonts w:hint="eastAsia"/>
          <w:sz w:val="24"/>
        </w:rPr>
        <w:t>诺如病毒份分子</w:t>
      </w:r>
      <w:proofErr w:type="gramEnd"/>
      <w:r w:rsidRPr="00A52EE4">
        <w:rPr>
          <w:rFonts w:hint="eastAsia"/>
          <w:sz w:val="24"/>
        </w:rPr>
        <w:t>流行病学特征，尤其是进化和变异、新毒株的出现，都为全国的防控提供了参考依据，具有重要的公共卫生意义。但本文还需要按照审稿人意见修改后，送审斟酌是否发表。相关修改意见</w:t>
      </w:r>
      <w:proofErr w:type="gramStart"/>
      <w:r w:rsidRPr="00A52EE4">
        <w:rPr>
          <w:rFonts w:hint="eastAsia"/>
          <w:sz w:val="24"/>
        </w:rPr>
        <w:t>见</w:t>
      </w:r>
      <w:proofErr w:type="gramEnd"/>
      <w:r w:rsidRPr="00A52EE4">
        <w:rPr>
          <w:rFonts w:hint="eastAsia"/>
          <w:sz w:val="24"/>
        </w:rPr>
        <w:t>下和文中批注。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1.</w:t>
      </w:r>
      <w:r w:rsidRPr="00A52EE4">
        <w:rPr>
          <w:rFonts w:hint="eastAsia"/>
          <w:sz w:val="24"/>
        </w:rPr>
        <w:t>参考文献，请按顺序插入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回复：按专家要求，参考文献已做相应修改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2.</w:t>
      </w:r>
      <w:r w:rsidRPr="00A52EE4">
        <w:rPr>
          <w:rFonts w:hint="eastAsia"/>
          <w:sz w:val="24"/>
        </w:rPr>
        <w:t>请准确引用原文：“</w:t>
      </w:r>
      <w:r w:rsidRPr="00A52EE4">
        <w:rPr>
          <w:rFonts w:hint="eastAsia"/>
          <w:sz w:val="24"/>
        </w:rPr>
        <w:t>GII.3</w:t>
      </w:r>
      <w:r w:rsidRPr="00A52EE4">
        <w:rPr>
          <w:rFonts w:hint="eastAsia"/>
          <w:sz w:val="24"/>
        </w:rPr>
        <w:t>型毒株在引起儿童散发腹泻病例中仅次于</w:t>
      </w:r>
      <w:r w:rsidRPr="00A52EE4">
        <w:rPr>
          <w:rFonts w:hint="eastAsia"/>
          <w:sz w:val="24"/>
        </w:rPr>
        <w:t>GII.4</w:t>
      </w:r>
      <w:r w:rsidRPr="00A52EE4">
        <w:rPr>
          <w:rFonts w:hint="eastAsia"/>
          <w:sz w:val="24"/>
        </w:rPr>
        <w:t>型，</w:t>
      </w:r>
      <w:r w:rsidRPr="00A52EE4">
        <w:rPr>
          <w:rFonts w:hint="eastAsia"/>
          <w:sz w:val="24"/>
        </w:rPr>
        <w:t>2000</w:t>
      </w:r>
      <w:r w:rsidRPr="00A52EE4">
        <w:rPr>
          <w:rFonts w:hint="eastAsia"/>
          <w:sz w:val="24"/>
        </w:rPr>
        <w:t>年后，</w:t>
      </w:r>
      <w:r w:rsidRPr="00A52EE4">
        <w:rPr>
          <w:rFonts w:hint="eastAsia"/>
          <w:sz w:val="24"/>
        </w:rPr>
        <w:t>GII.3</w:t>
      </w:r>
      <w:r w:rsidRPr="00A52EE4">
        <w:rPr>
          <w:rFonts w:hint="eastAsia"/>
          <w:sz w:val="24"/>
        </w:rPr>
        <w:t>毒株均以重组株方式流行”</w:t>
      </w:r>
      <w:r>
        <w:rPr>
          <w:rFonts w:hint="eastAsia"/>
          <w:sz w:val="24"/>
        </w:rPr>
        <w:t>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回复：以下是此句的出处，</w:t>
      </w:r>
      <w:r w:rsidRPr="00A52EE4">
        <w:rPr>
          <w:sz w:val="24"/>
        </w:rPr>
        <w:t xml:space="preserve">Denali Boon, Jackie E. </w:t>
      </w:r>
      <w:proofErr w:type="spellStart"/>
      <w:r w:rsidRPr="00A52EE4">
        <w:rPr>
          <w:sz w:val="24"/>
        </w:rPr>
        <w:t>Mahar</w:t>
      </w:r>
      <w:proofErr w:type="spellEnd"/>
      <w:r w:rsidRPr="00A52EE4">
        <w:rPr>
          <w:sz w:val="24"/>
        </w:rPr>
        <w:t xml:space="preserve">, Eugenio J. </w:t>
      </w:r>
      <w:proofErr w:type="spellStart"/>
      <w:r w:rsidRPr="00A52EE4">
        <w:rPr>
          <w:sz w:val="24"/>
        </w:rPr>
        <w:t>Abente</w:t>
      </w:r>
      <w:proofErr w:type="spellEnd"/>
      <w:r w:rsidRPr="00A52EE4">
        <w:rPr>
          <w:sz w:val="24"/>
        </w:rPr>
        <w:t xml:space="preserve">, Carl D. Kirkwood, Robert H. Purcell, Albert Z. </w:t>
      </w:r>
      <w:proofErr w:type="spellStart"/>
      <w:r w:rsidRPr="00A52EE4">
        <w:rPr>
          <w:sz w:val="24"/>
        </w:rPr>
        <w:t>Kapikian</w:t>
      </w:r>
      <w:proofErr w:type="spellEnd"/>
      <w:r w:rsidRPr="00A52EE4">
        <w:rPr>
          <w:sz w:val="24"/>
        </w:rPr>
        <w:t xml:space="preserve">, Kim Y. Green, and Karin Bok. </w:t>
      </w:r>
      <w:proofErr w:type="gramStart"/>
      <w:r w:rsidRPr="00A52EE4">
        <w:rPr>
          <w:sz w:val="24"/>
        </w:rPr>
        <w:t xml:space="preserve">Comparative Evolution of GII.3 and GII.4 </w:t>
      </w:r>
      <w:proofErr w:type="spellStart"/>
      <w:r w:rsidRPr="00A52EE4">
        <w:rPr>
          <w:sz w:val="24"/>
        </w:rPr>
        <w:t>Norovirus</w:t>
      </w:r>
      <w:proofErr w:type="spellEnd"/>
      <w:r w:rsidRPr="00A52EE4">
        <w:rPr>
          <w:sz w:val="24"/>
        </w:rPr>
        <w:t xml:space="preserve"> over a 31-Year Period.</w:t>
      </w:r>
      <w:proofErr w:type="gramEnd"/>
      <w:r w:rsidRPr="00A52EE4">
        <w:rPr>
          <w:sz w:val="24"/>
        </w:rPr>
        <w:t xml:space="preserve"> </w:t>
      </w:r>
      <w:proofErr w:type="gramStart"/>
      <w:r w:rsidRPr="00A52EE4">
        <w:rPr>
          <w:sz w:val="24"/>
        </w:rPr>
        <w:t xml:space="preserve">J </w:t>
      </w:r>
      <w:proofErr w:type="spellStart"/>
      <w:r w:rsidRPr="00A52EE4">
        <w:rPr>
          <w:sz w:val="24"/>
        </w:rPr>
        <w:t>Virol</w:t>
      </w:r>
      <w:proofErr w:type="spellEnd"/>
      <w:r w:rsidRPr="00A52EE4">
        <w:rPr>
          <w:sz w:val="24"/>
        </w:rPr>
        <w:t>.</w:t>
      </w:r>
      <w:proofErr w:type="gramEnd"/>
      <w:r w:rsidRPr="00A52EE4">
        <w:rPr>
          <w:sz w:val="24"/>
        </w:rPr>
        <w:t xml:space="preserve"> 2011 Sep; 85(17): 8656–8666.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3.</w:t>
      </w:r>
      <w:r w:rsidRPr="00A52EE4">
        <w:rPr>
          <w:rFonts w:hint="eastAsia"/>
          <w:sz w:val="24"/>
        </w:rPr>
        <w:t xml:space="preserve">Real-time </w:t>
      </w:r>
      <w:r w:rsidRPr="00A52EE4">
        <w:rPr>
          <w:rFonts w:hint="eastAsia"/>
          <w:sz w:val="24"/>
        </w:rPr>
        <w:t>检测方法应当给与明确的实验方法。应当明确基因分型方法？系统进化树还是其他方法？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回复：按专家意见，已做相应修改，</w:t>
      </w:r>
      <w:proofErr w:type="gramStart"/>
      <w:r w:rsidRPr="00A52EE4">
        <w:rPr>
          <w:rFonts w:hint="eastAsia"/>
          <w:sz w:val="24"/>
        </w:rPr>
        <w:t>见材料</w:t>
      </w:r>
      <w:proofErr w:type="gramEnd"/>
      <w:r w:rsidRPr="00A52EE4">
        <w:rPr>
          <w:rFonts w:hint="eastAsia"/>
          <w:sz w:val="24"/>
        </w:rPr>
        <w:t>与方法。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4. RT-PCR</w:t>
      </w:r>
      <w:r w:rsidRPr="00A52EE4">
        <w:rPr>
          <w:rFonts w:hint="eastAsia"/>
          <w:sz w:val="24"/>
        </w:rPr>
        <w:t>方法为何退火时间那么长？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回复：方法来自于美国辛辛那提儿童医院生物医学中心感染科</w:t>
      </w:r>
      <w:r w:rsidRPr="00A52EE4">
        <w:rPr>
          <w:rFonts w:hint="eastAsia"/>
          <w:sz w:val="24"/>
        </w:rPr>
        <w:t>Jiang Xi</w:t>
      </w:r>
      <w:r w:rsidRPr="00A52EE4">
        <w:rPr>
          <w:rFonts w:hint="eastAsia"/>
          <w:sz w:val="24"/>
        </w:rPr>
        <w:t>实验室（</w:t>
      </w:r>
      <w:proofErr w:type="gramStart"/>
      <w:r w:rsidRPr="00A52EE4">
        <w:rPr>
          <w:rFonts w:hint="eastAsia"/>
          <w:sz w:val="24"/>
        </w:rPr>
        <w:t>从事诺如病毒</w:t>
      </w:r>
      <w:proofErr w:type="gramEnd"/>
      <w:r w:rsidRPr="00A52EE4">
        <w:rPr>
          <w:rFonts w:hint="eastAsia"/>
          <w:sz w:val="24"/>
        </w:rPr>
        <w:t>和轮状病毒实验室），见以下文献。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5.</w:t>
      </w:r>
      <w:r w:rsidRPr="00A52EE4">
        <w:rPr>
          <w:rFonts w:hint="eastAsia"/>
          <w:sz w:val="24"/>
        </w:rPr>
        <w:t>全文未见进化树？应当给出建立进化树的参数和使用的序列的</w:t>
      </w:r>
      <w:proofErr w:type="spellStart"/>
      <w:r w:rsidRPr="00A52EE4">
        <w:rPr>
          <w:rFonts w:hint="eastAsia"/>
          <w:sz w:val="24"/>
        </w:rPr>
        <w:t>GenBank</w:t>
      </w:r>
      <w:proofErr w:type="spellEnd"/>
      <w:r w:rsidRPr="00A52EE4">
        <w:rPr>
          <w:rFonts w:hint="eastAsia"/>
          <w:sz w:val="24"/>
        </w:rPr>
        <w:t xml:space="preserve"> </w:t>
      </w:r>
      <w:r w:rsidRPr="00A52EE4">
        <w:rPr>
          <w:rFonts w:hint="eastAsia"/>
          <w:sz w:val="24"/>
        </w:rPr>
        <w:t>信息；序列上传</w:t>
      </w:r>
      <w:proofErr w:type="spellStart"/>
      <w:r w:rsidRPr="00A52EE4">
        <w:rPr>
          <w:rFonts w:hint="eastAsia"/>
          <w:sz w:val="24"/>
        </w:rPr>
        <w:t>GenBank</w:t>
      </w:r>
      <w:proofErr w:type="spellEnd"/>
      <w:r w:rsidRPr="00A52EE4">
        <w:rPr>
          <w:rFonts w:hint="eastAsia"/>
          <w:sz w:val="24"/>
        </w:rPr>
        <w:t>号？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回复：所用参考毒株序列来自美国疾控中心</w:t>
      </w:r>
      <w:proofErr w:type="spellStart"/>
      <w:r w:rsidRPr="00A52EE4">
        <w:rPr>
          <w:rFonts w:hint="eastAsia"/>
          <w:sz w:val="24"/>
        </w:rPr>
        <w:t>CaliciNet</w:t>
      </w:r>
      <w:proofErr w:type="spellEnd"/>
      <w:r w:rsidRPr="00A52EE4">
        <w:rPr>
          <w:rFonts w:hint="eastAsia"/>
          <w:sz w:val="24"/>
        </w:rPr>
        <w:t>实验室，参考</w:t>
      </w:r>
      <w:proofErr w:type="gramStart"/>
      <w:r w:rsidRPr="00A52EE4">
        <w:rPr>
          <w:rFonts w:hint="eastAsia"/>
          <w:sz w:val="24"/>
        </w:rPr>
        <w:t>株和</w:t>
      </w:r>
      <w:proofErr w:type="spellStart"/>
      <w:r w:rsidRPr="00A52EE4">
        <w:rPr>
          <w:rFonts w:hint="eastAsia"/>
          <w:sz w:val="24"/>
        </w:rPr>
        <w:t>GenBank</w:t>
      </w:r>
      <w:proofErr w:type="spellEnd"/>
      <w:r w:rsidRPr="00A52EE4">
        <w:rPr>
          <w:rFonts w:hint="eastAsia"/>
          <w:sz w:val="24"/>
        </w:rPr>
        <w:t>号见</w:t>
      </w:r>
      <w:proofErr w:type="gramEnd"/>
      <w:r w:rsidRPr="00A52EE4">
        <w:rPr>
          <w:rFonts w:hint="eastAsia"/>
          <w:sz w:val="24"/>
        </w:rPr>
        <w:t>以下文献，建树参数</w:t>
      </w:r>
      <w:proofErr w:type="gramStart"/>
      <w:r w:rsidRPr="00A52EE4">
        <w:rPr>
          <w:rFonts w:hint="eastAsia"/>
          <w:sz w:val="24"/>
        </w:rPr>
        <w:t>见材料</w:t>
      </w:r>
      <w:proofErr w:type="gramEnd"/>
      <w:r w:rsidRPr="00A52EE4">
        <w:rPr>
          <w:rFonts w:hint="eastAsia"/>
          <w:sz w:val="24"/>
        </w:rPr>
        <w:t>和方法。</w:t>
      </w:r>
      <w:r w:rsidRPr="00A52EE4">
        <w:rPr>
          <w:rFonts w:hint="eastAsia"/>
          <w:sz w:val="24"/>
        </w:rPr>
        <w:t xml:space="preserve"> </w:t>
      </w:r>
      <w:r w:rsidRPr="00A52EE4">
        <w:rPr>
          <w:rFonts w:hint="eastAsia"/>
          <w:sz w:val="24"/>
        </w:rPr>
        <w:t>已在文章中进行修改。</w:t>
      </w:r>
      <w:proofErr w:type="gramStart"/>
      <w:r w:rsidRPr="00A52EE4">
        <w:rPr>
          <w:sz w:val="24"/>
        </w:rPr>
        <w:t xml:space="preserve">J </w:t>
      </w:r>
      <w:proofErr w:type="spellStart"/>
      <w:r w:rsidRPr="00A52EE4">
        <w:rPr>
          <w:sz w:val="24"/>
        </w:rPr>
        <w:t>Vinjé</w:t>
      </w:r>
      <w:proofErr w:type="spellEnd"/>
      <w:r w:rsidRPr="00A52EE4">
        <w:rPr>
          <w:sz w:val="24"/>
        </w:rPr>
        <w:t>.</w:t>
      </w:r>
      <w:proofErr w:type="gramEnd"/>
      <w:r w:rsidRPr="00A52EE4">
        <w:rPr>
          <w:sz w:val="24"/>
        </w:rPr>
        <w:t xml:space="preserve"> </w:t>
      </w:r>
      <w:proofErr w:type="gramStart"/>
      <w:r w:rsidRPr="00A52EE4">
        <w:rPr>
          <w:sz w:val="24"/>
        </w:rPr>
        <w:t xml:space="preserve">Advances in laboratory methods for detection and typing of </w:t>
      </w:r>
      <w:proofErr w:type="spellStart"/>
      <w:r w:rsidRPr="00A52EE4">
        <w:rPr>
          <w:sz w:val="24"/>
        </w:rPr>
        <w:t>norovirus</w:t>
      </w:r>
      <w:proofErr w:type="spellEnd"/>
      <w:r w:rsidRPr="00A52EE4">
        <w:rPr>
          <w:sz w:val="24"/>
        </w:rPr>
        <w:t>.</w:t>
      </w:r>
      <w:proofErr w:type="gramEnd"/>
      <w:r w:rsidRPr="00A52EE4">
        <w:rPr>
          <w:sz w:val="24"/>
        </w:rPr>
        <w:t xml:space="preserve"> </w:t>
      </w:r>
      <w:proofErr w:type="gramStart"/>
      <w:r w:rsidRPr="00A52EE4">
        <w:rPr>
          <w:sz w:val="24"/>
        </w:rPr>
        <w:t xml:space="preserve">J </w:t>
      </w:r>
      <w:proofErr w:type="spellStart"/>
      <w:r w:rsidRPr="00A52EE4">
        <w:rPr>
          <w:sz w:val="24"/>
        </w:rPr>
        <w:t>clin</w:t>
      </w:r>
      <w:proofErr w:type="spellEnd"/>
      <w:r w:rsidRPr="00A52EE4">
        <w:rPr>
          <w:sz w:val="24"/>
        </w:rPr>
        <w:t xml:space="preserve"> </w:t>
      </w:r>
      <w:proofErr w:type="spellStart"/>
      <w:r w:rsidRPr="00A52EE4">
        <w:rPr>
          <w:sz w:val="24"/>
        </w:rPr>
        <w:t>microbiol</w:t>
      </w:r>
      <w:proofErr w:type="spellEnd"/>
      <w:r w:rsidRPr="00A52EE4">
        <w:rPr>
          <w:sz w:val="24"/>
        </w:rPr>
        <w:t>.</w:t>
      </w:r>
      <w:proofErr w:type="gramEnd"/>
      <w:r w:rsidRPr="00A52EE4">
        <w:rPr>
          <w:sz w:val="24"/>
        </w:rPr>
        <w:t xml:space="preserve"> 2015 53 (2</w:t>
      </w:r>
      <w:proofErr w:type="gramStart"/>
      <w:r w:rsidRPr="00A52EE4">
        <w:rPr>
          <w:sz w:val="24"/>
        </w:rPr>
        <w:t>) :</w:t>
      </w:r>
      <w:proofErr w:type="gramEnd"/>
      <w:r w:rsidRPr="00A52EE4">
        <w:rPr>
          <w:sz w:val="24"/>
        </w:rPr>
        <w:t xml:space="preserve">373-381.  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6.</w:t>
      </w:r>
      <w:r w:rsidRPr="00A52EE4">
        <w:rPr>
          <w:rFonts w:hint="eastAsia"/>
          <w:sz w:val="24"/>
        </w:rPr>
        <w:t>计算率，应当给出分子和分母。数据应当统一小数位数。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回复：根据专家意见，已做相应修改。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7.</w:t>
      </w:r>
      <w:r w:rsidRPr="00A52EE4">
        <w:rPr>
          <w:rFonts w:hint="eastAsia"/>
          <w:sz w:val="24"/>
        </w:rPr>
        <w:t>前后数据不一致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回复：经核实，是</w:t>
      </w:r>
      <w:r w:rsidRPr="00A52EE4">
        <w:rPr>
          <w:rFonts w:hint="eastAsia"/>
          <w:sz w:val="24"/>
        </w:rPr>
        <w:t>137</w:t>
      </w:r>
      <w:r w:rsidRPr="00A52EE4">
        <w:rPr>
          <w:rFonts w:hint="eastAsia"/>
          <w:sz w:val="24"/>
        </w:rPr>
        <w:t>份聚合酶序列。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8</w:t>
      </w:r>
      <w:r w:rsidRPr="00A52EE4">
        <w:rPr>
          <w:rFonts w:hint="eastAsia"/>
          <w:sz w:val="24"/>
        </w:rPr>
        <w:t>请按审稿人</w:t>
      </w:r>
      <w:r w:rsidRPr="00A52EE4">
        <w:rPr>
          <w:rFonts w:hint="eastAsia"/>
          <w:sz w:val="24"/>
        </w:rPr>
        <w:t>2</w:t>
      </w:r>
      <w:r w:rsidRPr="00A52EE4">
        <w:rPr>
          <w:rFonts w:hint="eastAsia"/>
          <w:sz w:val="24"/>
        </w:rPr>
        <w:t>的要求分析流行病学特征。（采样医院是在乌鲁木齐，但新疆地域辽阔，是多民族聚集区。建议提供本文住院儿童的三件分布资料，并分析不同常住地和不同民族的流行特征是否有差异。）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回复：本文住院儿童三件分布按专家意见做相应的修改，本研究中按照关于印发《全国病毒性腹泻监测方案（</w:t>
      </w:r>
      <w:r w:rsidRPr="00A52EE4">
        <w:rPr>
          <w:rFonts w:hint="eastAsia"/>
          <w:sz w:val="24"/>
        </w:rPr>
        <w:t>2007</w:t>
      </w:r>
      <w:r w:rsidRPr="00A52EE4">
        <w:rPr>
          <w:rFonts w:hint="eastAsia"/>
          <w:sz w:val="24"/>
        </w:rPr>
        <w:t>年修订版）》方案的要求执行的；乌鲁木齐市儿童医院是本项目的哨点医院也是方案要求选择的，</w:t>
      </w:r>
      <w:proofErr w:type="gramStart"/>
      <w:r w:rsidRPr="00A52EE4">
        <w:rPr>
          <w:rFonts w:hint="eastAsia"/>
          <w:sz w:val="24"/>
        </w:rPr>
        <w:t>个案表</w:t>
      </w:r>
      <w:proofErr w:type="gramEnd"/>
      <w:r w:rsidRPr="00A52EE4">
        <w:rPr>
          <w:rFonts w:hint="eastAsia"/>
          <w:sz w:val="24"/>
        </w:rPr>
        <w:t>的变量里第一：有家庭住址……城市和农村，所以地区分布也只是按城市</w:t>
      </w:r>
      <w:r w:rsidRPr="00A52EE4">
        <w:rPr>
          <w:rFonts w:hint="eastAsia"/>
          <w:sz w:val="24"/>
        </w:rPr>
        <w:t>/</w:t>
      </w:r>
      <w:r w:rsidRPr="00A52EE4">
        <w:rPr>
          <w:rFonts w:hint="eastAsia"/>
          <w:sz w:val="24"/>
        </w:rPr>
        <w:t>农村做过初步的统计。第二：在收集的变量里边没有涉及到民族，所以无法</w:t>
      </w:r>
      <w:proofErr w:type="gramStart"/>
      <w:r w:rsidRPr="00A52EE4">
        <w:rPr>
          <w:rFonts w:hint="eastAsia"/>
          <w:sz w:val="24"/>
        </w:rPr>
        <w:t>安不同</w:t>
      </w:r>
      <w:proofErr w:type="gramEnd"/>
      <w:r w:rsidRPr="00A52EE4">
        <w:rPr>
          <w:rFonts w:hint="eastAsia"/>
          <w:sz w:val="24"/>
        </w:rPr>
        <w:t>民族来划分，这是我们今后对新疆补充研究的重要问题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9.</w:t>
      </w:r>
      <w:r w:rsidRPr="00A52EE4">
        <w:rPr>
          <w:rFonts w:hint="eastAsia"/>
          <w:sz w:val="24"/>
        </w:rPr>
        <w:t>图</w:t>
      </w:r>
      <w:r w:rsidRPr="00A52EE4">
        <w:rPr>
          <w:rFonts w:hint="eastAsia"/>
          <w:sz w:val="24"/>
        </w:rPr>
        <w:t>3</w:t>
      </w:r>
      <w:r w:rsidRPr="00A52EE4">
        <w:rPr>
          <w:rFonts w:hint="eastAsia"/>
          <w:sz w:val="24"/>
        </w:rPr>
        <w:t>、图</w:t>
      </w:r>
      <w:r w:rsidRPr="00A52EE4">
        <w:rPr>
          <w:rFonts w:hint="eastAsia"/>
          <w:sz w:val="24"/>
        </w:rPr>
        <w:t>4</w:t>
      </w:r>
      <w:r w:rsidRPr="00A52EE4">
        <w:rPr>
          <w:rFonts w:hint="eastAsia"/>
          <w:sz w:val="24"/>
        </w:rPr>
        <w:t>与文字表述重复。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回复：按专家意见，已经做相应修改。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1</w:t>
      </w:r>
      <w:r w:rsidRPr="00A52EE4">
        <w:rPr>
          <w:rFonts w:hint="eastAsia"/>
          <w:sz w:val="24"/>
        </w:rPr>
        <w:t>0.</w:t>
      </w:r>
      <w:r w:rsidRPr="00A52EE4">
        <w:rPr>
          <w:rFonts w:hint="eastAsia"/>
          <w:sz w:val="24"/>
        </w:rPr>
        <w:t>大修后重写摘要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回复：按专家意见，已经做相应修改。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11. GII.17</w:t>
      </w:r>
      <w:r w:rsidRPr="00A52EE4">
        <w:rPr>
          <w:rFonts w:hint="eastAsia"/>
          <w:sz w:val="24"/>
        </w:rPr>
        <w:t>流行特征、进化特征有何特点？</w:t>
      </w:r>
    </w:p>
    <w:p w:rsidR="00A52EE4" w:rsidRPr="00A52EE4" w:rsidRDefault="00A52EE4" w:rsidP="00A52EE4">
      <w:pPr>
        <w:widowControl/>
        <w:spacing w:line="400" w:lineRule="exact"/>
        <w:jc w:val="left"/>
        <w:rPr>
          <w:sz w:val="24"/>
        </w:rPr>
      </w:pPr>
      <w:r w:rsidRPr="00A52EE4">
        <w:rPr>
          <w:rFonts w:hint="eastAsia"/>
          <w:sz w:val="24"/>
        </w:rPr>
        <w:t>回复：根据专家意见，已做相应修改，将如下文字放在讨论中。</w:t>
      </w:r>
    </w:p>
    <w:p w:rsidR="001A73F8" w:rsidRPr="00BD53DB" w:rsidRDefault="00A52EE4" w:rsidP="00A52EE4">
      <w:pPr>
        <w:widowControl/>
        <w:spacing w:line="400" w:lineRule="exact"/>
        <w:jc w:val="left"/>
      </w:pPr>
      <w:r w:rsidRPr="00A52EE4">
        <w:rPr>
          <w:rFonts w:hint="eastAsia"/>
          <w:sz w:val="24"/>
        </w:rPr>
        <w:t>自</w:t>
      </w:r>
      <w:r w:rsidRPr="00A52EE4">
        <w:rPr>
          <w:rFonts w:hint="eastAsia"/>
          <w:sz w:val="24"/>
        </w:rPr>
        <w:t>2014</w:t>
      </w:r>
      <w:r w:rsidRPr="00A52EE4">
        <w:rPr>
          <w:rFonts w:hint="eastAsia"/>
          <w:sz w:val="24"/>
        </w:rPr>
        <w:t>年</w:t>
      </w:r>
      <w:r w:rsidRPr="00A52EE4">
        <w:rPr>
          <w:rFonts w:hint="eastAsia"/>
          <w:sz w:val="24"/>
        </w:rPr>
        <w:t>10</w:t>
      </w:r>
      <w:r w:rsidRPr="00A52EE4">
        <w:rPr>
          <w:rFonts w:hint="eastAsia"/>
          <w:sz w:val="24"/>
        </w:rPr>
        <w:t>月在我国、日本等亚洲国家引起暴发突然增加，而其他国家仍以</w:t>
      </w:r>
      <w:r w:rsidRPr="00A52EE4">
        <w:rPr>
          <w:rFonts w:hint="eastAsia"/>
          <w:sz w:val="24"/>
        </w:rPr>
        <w:t>GII.4_Sydney 2012</w:t>
      </w:r>
      <w:r w:rsidRPr="00A52EE4">
        <w:rPr>
          <w:rFonts w:hint="eastAsia"/>
          <w:sz w:val="24"/>
        </w:rPr>
        <w:t>变异株流行为主，</w:t>
      </w:r>
      <w:r w:rsidRPr="00A52EE4">
        <w:rPr>
          <w:rFonts w:hint="eastAsia"/>
          <w:sz w:val="24"/>
        </w:rPr>
        <w:t>GII.17</w:t>
      </w:r>
      <w:r w:rsidRPr="00A52EE4">
        <w:rPr>
          <w:rFonts w:hint="eastAsia"/>
          <w:sz w:val="24"/>
        </w:rPr>
        <w:t>在此之前一直检出频率十分低，通过抗原位点和受体</w:t>
      </w:r>
      <w:proofErr w:type="gramStart"/>
      <w:r w:rsidRPr="00A52EE4">
        <w:rPr>
          <w:rFonts w:hint="eastAsia"/>
          <w:sz w:val="24"/>
        </w:rPr>
        <w:t>结合区周外</w:t>
      </w:r>
      <w:proofErr w:type="gramEnd"/>
      <w:r w:rsidRPr="00A52EE4">
        <w:rPr>
          <w:rFonts w:hint="eastAsia"/>
          <w:sz w:val="24"/>
        </w:rPr>
        <w:t>位点的变异，扩大宿主受体结合模式以及抗原性，从而在人群中流行开来。</w:t>
      </w:r>
    </w:p>
    <w:p w:rsidR="00965E1C" w:rsidRPr="001A73F8" w:rsidRDefault="00965E1C" w:rsidP="001A73F8"/>
    <w:sectPr w:rsidR="00965E1C" w:rsidRPr="001A73F8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5F" w:rsidRDefault="00AE125F" w:rsidP="003D2053">
      <w:r>
        <w:separator/>
      </w:r>
    </w:p>
  </w:endnote>
  <w:endnote w:type="continuationSeparator" w:id="0">
    <w:p w:rsidR="00AE125F" w:rsidRDefault="00AE125F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5F" w:rsidRDefault="00AE125F" w:rsidP="003D2053">
      <w:r>
        <w:separator/>
      </w:r>
    </w:p>
  </w:footnote>
  <w:footnote w:type="continuationSeparator" w:id="0">
    <w:p w:rsidR="00AE125F" w:rsidRDefault="00AE125F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4758"/>
    <w:rsid w:val="0000266E"/>
    <w:rsid w:val="00027A58"/>
    <w:rsid w:val="00113987"/>
    <w:rsid w:val="00137A2D"/>
    <w:rsid w:val="00165FA3"/>
    <w:rsid w:val="001A2B47"/>
    <w:rsid w:val="001A73F8"/>
    <w:rsid w:val="001B4CED"/>
    <w:rsid w:val="00302A4F"/>
    <w:rsid w:val="003D2053"/>
    <w:rsid w:val="004751EB"/>
    <w:rsid w:val="005668C5"/>
    <w:rsid w:val="005D55B5"/>
    <w:rsid w:val="005F569E"/>
    <w:rsid w:val="006F27C7"/>
    <w:rsid w:val="00810DB1"/>
    <w:rsid w:val="009479A9"/>
    <w:rsid w:val="00965E1C"/>
    <w:rsid w:val="009E2898"/>
    <w:rsid w:val="009E3A6E"/>
    <w:rsid w:val="009F1336"/>
    <w:rsid w:val="00A52EE4"/>
    <w:rsid w:val="00A95840"/>
    <w:rsid w:val="00AB0748"/>
    <w:rsid w:val="00AE125F"/>
    <w:rsid w:val="00AF41B4"/>
    <w:rsid w:val="00B0589A"/>
    <w:rsid w:val="00B33383"/>
    <w:rsid w:val="00BB4A0C"/>
    <w:rsid w:val="00BD19A3"/>
    <w:rsid w:val="00BE35B7"/>
    <w:rsid w:val="00C27C4B"/>
    <w:rsid w:val="00C6231D"/>
    <w:rsid w:val="00C84710"/>
    <w:rsid w:val="00C84FAE"/>
    <w:rsid w:val="00D05D49"/>
    <w:rsid w:val="00D64CDB"/>
    <w:rsid w:val="00E071B3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521</Words>
  <Characters>2973</Characters>
  <Application>Microsoft Office Word</Application>
  <DocSecurity>0</DocSecurity>
  <Lines>24</Lines>
  <Paragraphs>6</Paragraphs>
  <ScaleCrop>false</ScaleCrop>
  <Company>Sky123.Org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cfs-005</cp:lastModifiedBy>
  <cp:revision>24</cp:revision>
  <dcterms:created xsi:type="dcterms:W3CDTF">2017-02-07T06:24:00Z</dcterms:created>
  <dcterms:modified xsi:type="dcterms:W3CDTF">2018-10-25T03:03:00Z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