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10234" w:rsidRDefault="001A73F8" w:rsidP="00010234">
      <w:pPr>
        <w:pStyle w:val="newstyle15"/>
        <w:spacing w:before="0" w:beforeAutospacing="0" w:after="0" w:afterAutospacing="0"/>
        <w:jc w:val="center"/>
        <w:rPr>
          <w:rFonts w:ascii="Times New Roman" w:eastAsiaTheme="majorEastAsia" w:hAnsi="Times New Roman" w:cs="Times New Roman"/>
          <w:b/>
        </w:rPr>
      </w:pPr>
      <w:bookmarkStart w:id="0" w:name="_GoBack"/>
      <w:r w:rsidRPr="00010234">
        <w:rPr>
          <w:rFonts w:ascii="Times New Roman" w:eastAsiaTheme="majorEastAsia" w:hAnsi="Times New Roman" w:cs="Times New Roman"/>
          <w:b/>
        </w:rPr>
        <w:t>审稿意见与作者</w:t>
      </w:r>
      <w:r w:rsidR="000F0936" w:rsidRPr="00010234">
        <w:rPr>
          <w:rFonts w:ascii="Times New Roman" w:eastAsiaTheme="majorEastAsia" w:hAnsi="Times New Roman" w:cs="Times New Roman"/>
          <w:b/>
        </w:rPr>
        <w:t>修改说明（稿号：</w:t>
      </w:r>
      <w:r w:rsidR="00C163B3" w:rsidRPr="00010234">
        <w:rPr>
          <w:rFonts w:ascii="Times New Roman" w:eastAsiaTheme="majorEastAsia" w:hAnsi="Times New Roman" w:cs="Times New Roman"/>
          <w:b/>
        </w:rPr>
        <w:t>2019-0315</w:t>
      </w:r>
      <w:r w:rsidR="000F0936" w:rsidRPr="00010234">
        <w:rPr>
          <w:rFonts w:ascii="Times New Roman" w:eastAsiaTheme="majorEastAsia" w:hAnsi="Times New Roman" w:cs="Times New Roman"/>
          <w:b/>
        </w:rPr>
        <w:t>）</w:t>
      </w:r>
    </w:p>
    <w:p w:rsidR="000F0936" w:rsidRPr="00010234" w:rsidRDefault="000F0936" w:rsidP="00010234">
      <w:pPr>
        <w:rPr>
          <w:rFonts w:eastAsiaTheme="majorEastAsia"/>
          <w:sz w:val="24"/>
        </w:rPr>
      </w:pPr>
    </w:p>
    <w:p w:rsidR="001A73F8" w:rsidRPr="00010234" w:rsidRDefault="001A73F8" w:rsidP="00010234">
      <w:pPr>
        <w:rPr>
          <w:rFonts w:eastAsiaTheme="majorEastAsia"/>
          <w:sz w:val="24"/>
        </w:rPr>
      </w:pPr>
      <w:r w:rsidRPr="00010234">
        <w:rPr>
          <w:rFonts w:eastAsiaTheme="majorEastAsia"/>
          <w:sz w:val="24"/>
        </w:rPr>
        <w:t>——</w:t>
      </w:r>
      <w:proofErr w:type="gramStart"/>
      <w:r w:rsidRPr="00010234">
        <w:rPr>
          <w:rFonts w:eastAsiaTheme="majorEastAsia"/>
          <w:sz w:val="24"/>
        </w:rPr>
        <w:t>————————————</w:t>
      </w:r>
      <w:proofErr w:type="gramEnd"/>
      <w:r w:rsidR="00135761" w:rsidRPr="00010234">
        <w:rPr>
          <w:rFonts w:eastAsiaTheme="majorEastAsia"/>
          <w:b/>
          <w:sz w:val="24"/>
        </w:rPr>
        <w:t>初审</w:t>
      </w:r>
      <w:r w:rsidRPr="00010234">
        <w:rPr>
          <w:rFonts w:eastAsiaTheme="majorEastAsia"/>
          <w:b/>
          <w:sz w:val="24"/>
        </w:rPr>
        <w:t>专家意见与作者</w:t>
      </w:r>
      <w:r w:rsidR="00135761" w:rsidRPr="00010234">
        <w:rPr>
          <w:rFonts w:eastAsiaTheme="majorEastAsia"/>
          <w:b/>
          <w:sz w:val="24"/>
        </w:rPr>
        <w:t>修改说明</w:t>
      </w:r>
      <w:r w:rsidR="00F87892" w:rsidRPr="00010234">
        <w:rPr>
          <w:rFonts w:eastAsiaTheme="majorEastAsia"/>
          <w:sz w:val="24"/>
        </w:rPr>
        <w:t>——</w:t>
      </w:r>
      <w:proofErr w:type="gramStart"/>
      <w:r w:rsidR="00135761" w:rsidRPr="00010234">
        <w:rPr>
          <w:rFonts w:eastAsiaTheme="majorEastAsia"/>
          <w:sz w:val="24"/>
        </w:rPr>
        <w:t>——</w:t>
      </w:r>
      <w:r w:rsidRPr="00010234">
        <w:rPr>
          <w:rFonts w:eastAsiaTheme="majorEastAsia"/>
          <w:sz w:val="24"/>
        </w:rPr>
        <w:t>—————————</w:t>
      </w:r>
      <w:proofErr w:type="gramEnd"/>
    </w:p>
    <w:p w:rsidR="001A73F8" w:rsidRPr="00010234" w:rsidRDefault="005937F2" w:rsidP="00010234">
      <w:pPr>
        <w:ind w:left="542" w:hangingChars="225" w:hanging="542"/>
        <w:rPr>
          <w:rFonts w:eastAsiaTheme="majorEastAsia"/>
          <w:b/>
          <w:sz w:val="24"/>
        </w:rPr>
      </w:pPr>
      <w:r w:rsidRPr="00010234">
        <w:rPr>
          <w:rFonts w:eastAsiaTheme="majorEastAsia"/>
          <w:b/>
          <w:sz w:val="24"/>
        </w:rPr>
        <w:t>专家意见</w:t>
      </w:r>
      <w:proofErr w:type="gramStart"/>
      <w:r w:rsidR="00C214C4" w:rsidRPr="00010234">
        <w:rPr>
          <w:rFonts w:eastAsiaTheme="majorEastAsia"/>
          <w:b/>
          <w:sz w:val="24"/>
        </w:rPr>
        <w:t>一</w:t>
      </w:r>
      <w:proofErr w:type="gramEnd"/>
      <w:r w:rsidRPr="00010234">
        <w:rPr>
          <w:rFonts w:eastAsiaTheme="majorEastAsia"/>
          <w:b/>
          <w:sz w:val="24"/>
        </w:rPr>
        <w:t>：</w:t>
      </w:r>
    </w:p>
    <w:p w:rsidR="00135761" w:rsidRPr="00010234" w:rsidRDefault="00C163B3" w:rsidP="00010234">
      <w:pPr>
        <w:ind w:left="540" w:hangingChars="225" w:hanging="540"/>
        <w:rPr>
          <w:rFonts w:eastAsiaTheme="majorEastAsia"/>
          <w:sz w:val="24"/>
        </w:rPr>
      </w:pPr>
      <w:r w:rsidRPr="00010234">
        <w:rPr>
          <w:rFonts w:eastAsiaTheme="majorEastAsia"/>
          <w:sz w:val="24"/>
        </w:rPr>
        <w:t>本文收集</w:t>
      </w:r>
      <w:r w:rsidRPr="00010234">
        <w:rPr>
          <w:rFonts w:eastAsiaTheme="majorEastAsia"/>
          <w:sz w:val="24"/>
        </w:rPr>
        <w:t>2018</w:t>
      </w:r>
      <w:r w:rsidRPr="00010234">
        <w:rPr>
          <w:rFonts w:eastAsiaTheme="majorEastAsia"/>
          <w:sz w:val="24"/>
        </w:rPr>
        <w:t>年重庆市</w:t>
      </w:r>
      <w:r w:rsidRPr="00010234">
        <w:rPr>
          <w:rFonts w:eastAsiaTheme="majorEastAsia"/>
          <w:sz w:val="24"/>
        </w:rPr>
        <w:t>18</w:t>
      </w:r>
      <w:r w:rsidRPr="00010234">
        <w:rPr>
          <w:rFonts w:eastAsiaTheme="majorEastAsia"/>
          <w:sz w:val="24"/>
        </w:rPr>
        <w:t>例狂犬病病人资料进行三间分布和暴露后预防处置情况的分析，属于一般性疫情资料分析，缺乏创新性，但对当地防控工作有一定参考价值。</w:t>
      </w:r>
    </w:p>
    <w:p w:rsidR="000F0936" w:rsidRPr="00010234" w:rsidRDefault="005937F2" w:rsidP="00010234">
      <w:pPr>
        <w:ind w:left="542" w:hangingChars="225" w:hanging="542"/>
        <w:rPr>
          <w:rFonts w:eastAsiaTheme="majorEastAsia"/>
          <w:b/>
          <w:sz w:val="24"/>
        </w:rPr>
      </w:pPr>
      <w:r w:rsidRPr="00010234">
        <w:rPr>
          <w:rFonts w:eastAsiaTheme="majorEastAsia"/>
          <w:b/>
          <w:sz w:val="24"/>
        </w:rPr>
        <w:t>回复：</w:t>
      </w:r>
    </w:p>
    <w:p w:rsidR="00C163B3" w:rsidRPr="00010234" w:rsidRDefault="00C163B3" w:rsidP="00010234">
      <w:pPr>
        <w:ind w:firstLineChars="200" w:firstLine="480"/>
        <w:rPr>
          <w:rFonts w:eastAsiaTheme="majorEastAsia"/>
          <w:sz w:val="24"/>
        </w:rPr>
      </w:pPr>
      <w:r w:rsidRPr="00010234">
        <w:rPr>
          <w:rFonts w:eastAsiaTheme="majorEastAsia"/>
          <w:sz w:val="24"/>
        </w:rPr>
        <w:t>感谢审稿人的积极评价！我们努力在此分析的基础上，做好当地狂犬病防控控制，争取早日实现消除狂犬病目标。</w:t>
      </w:r>
    </w:p>
    <w:p w:rsidR="00EB52BE" w:rsidRPr="00010234" w:rsidRDefault="00EB52BE" w:rsidP="00010234">
      <w:pPr>
        <w:outlineLvl w:val="2"/>
        <w:rPr>
          <w:rFonts w:eastAsiaTheme="majorEastAsia"/>
          <w:sz w:val="24"/>
        </w:rPr>
      </w:pPr>
      <w:r w:rsidRPr="00010234">
        <w:rPr>
          <w:rFonts w:eastAsiaTheme="majorEastAsia"/>
          <w:b/>
          <w:sz w:val="24"/>
        </w:rPr>
        <w:t>修改建议</w:t>
      </w:r>
      <w:r w:rsidRPr="00010234">
        <w:rPr>
          <w:rFonts w:eastAsiaTheme="majorEastAsia"/>
          <w:b/>
          <w:sz w:val="24"/>
        </w:rPr>
        <w:t>1</w:t>
      </w:r>
      <w:r w:rsidRPr="00010234">
        <w:rPr>
          <w:rFonts w:eastAsiaTheme="majorEastAsia"/>
          <w:b/>
          <w:sz w:val="24"/>
        </w:rPr>
        <w:t>：</w:t>
      </w:r>
      <w:r w:rsidRPr="00010234">
        <w:rPr>
          <w:rFonts w:eastAsiaTheme="majorEastAsia"/>
          <w:sz w:val="24"/>
        </w:rPr>
        <w:t>删除表</w:t>
      </w:r>
      <w:r w:rsidRPr="00010234">
        <w:rPr>
          <w:rFonts w:eastAsiaTheme="majorEastAsia"/>
          <w:sz w:val="24"/>
        </w:rPr>
        <w:t>1—4</w:t>
      </w:r>
      <w:r w:rsidRPr="00010234">
        <w:rPr>
          <w:rFonts w:eastAsiaTheme="majorEastAsia"/>
          <w:sz w:val="24"/>
        </w:rPr>
        <w:t>和图</w:t>
      </w:r>
      <w:r w:rsidRPr="00010234">
        <w:rPr>
          <w:rFonts w:eastAsiaTheme="majorEastAsia"/>
          <w:sz w:val="24"/>
        </w:rPr>
        <w:t>1</w:t>
      </w:r>
      <w:r w:rsidRPr="00010234">
        <w:rPr>
          <w:rFonts w:eastAsiaTheme="majorEastAsia"/>
          <w:sz w:val="24"/>
        </w:rPr>
        <w:t>，相关内容在各段文字中稍作补充就可表述清楚，因这些资料属于一般性信息，且信息量有限，不必过细列表制图。</w:t>
      </w:r>
      <w:r w:rsidRPr="00010234">
        <w:rPr>
          <w:rFonts w:eastAsiaTheme="majorEastAsia"/>
          <w:sz w:val="24"/>
        </w:rPr>
        <w:t xml:space="preserve"> </w:t>
      </w:r>
    </w:p>
    <w:p w:rsidR="00EB52BE" w:rsidRPr="00010234" w:rsidRDefault="00EB52BE" w:rsidP="00010234">
      <w:pPr>
        <w:rPr>
          <w:rFonts w:eastAsiaTheme="majorEastAsia"/>
          <w:sz w:val="24"/>
        </w:rPr>
      </w:pPr>
      <w:r w:rsidRPr="00010234">
        <w:rPr>
          <w:rFonts w:eastAsiaTheme="majorEastAsia"/>
          <w:b/>
          <w:sz w:val="24"/>
        </w:rPr>
        <w:t>回复：</w:t>
      </w:r>
      <w:r w:rsidRPr="00010234">
        <w:rPr>
          <w:rFonts w:eastAsiaTheme="majorEastAsia"/>
          <w:sz w:val="24"/>
        </w:rPr>
        <w:t>感谢和同意审稿人的修改建议！我们已经按照此修改意见，删除了表</w:t>
      </w:r>
      <w:r w:rsidRPr="00010234">
        <w:rPr>
          <w:rFonts w:eastAsiaTheme="majorEastAsia"/>
          <w:sz w:val="24"/>
        </w:rPr>
        <w:t>1—4</w:t>
      </w:r>
      <w:r w:rsidRPr="00010234">
        <w:rPr>
          <w:rFonts w:eastAsiaTheme="majorEastAsia"/>
          <w:sz w:val="24"/>
        </w:rPr>
        <w:t>和图</w:t>
      </w:r>
      <w:r w:rsidRPr="00010234">
        <w:rPr>
          <w:rFonts w:eastAsiaTheme="majorEastAsia"/>
          <w:sz w:val="24"/>
        </w:rPr>
        <w:t>1</w:t>
      </w:r>
      <w:r w:rsidRPr="00010234">
        <w:rPr>
          <w:rFonts w:eastAsiaTheme="majorEastAsia"/>
          <w:sz w:val="24"/>
        </w:rPr>
        <w:t>，对相应段落中的文字做了补充，使其表述清楚。</w:t>
      </w:r>
    </w:p>
    <w:p w:rsidR="00EB52BE" w:rsidRPr="00010234" w:rsidRDefault="00EB52BE" w:rsidP="00010234">
      <w:pPr>
        <w:outlineLvl w:val="2"/>
        <w:rPr>
          <w:rFonts w:eastAsiaTheme="majorEastAsia"/>
          <w:sz w:val="24"/>
        </w:rPr>
      </w:pPr>
      <w:r w:rsidRPr="00010234">
        <w:rPr>
          <w:rFonts w:eastAsiaTheme="majorEastAsia"/>
          <w:b/>
          <w:sz w:val="24"/>
        </w:rPr>
        <w:t>修改建议</w:t>
      </w:r>
      <w:r w:rsidRPr="00010234">
        <w:rPr>
          <w:rFonts w:eastAsiaTheme="majorEastAsia"/>
          <w:b/>
          <w:sz w:val="24"/>
        </w:rPr>
        <w:t>2</w:t>
      </w:r>
      <w:r w:rsidRPr="00010234">
        <w:rPr>
          <w:rFonts w:eastAsiaTheme="majorEastAsia"/>
          <w:b/>
          <w:sz w:val="24"/>
        </w:rPr>
        <w:t>：</w:t>
      </w:r>
      <w:r w:rsidRPr="00010234">
        <w:rPr>
          <w:rFonts w:eastAsiaTheme="majorEastAsia"/>
          <w:sz w:val="24"/>
        </w:rPr>
        <w:t>参考文献问题较多。已对参考文献作了一些修改，有的还需作者根据批注修改和补充完善。然后，逐条仔细检查核对参考文献信息，做到准确无误。按照本杂志格式规范书写参考文献格式。</w:t>
      </w:r>
      <w:r w:rsidRPr="00010234">
        <w:rPr>
          <w:rFonts w:eastAsiaTheme="majorEastAsia"/>
          <w:sz w:val="24"/>
        </w:rPr>
        <w:t xml:space="preserve"> </w:t>
      </w:r>
    </w:p>
    <w:p w:rsidR="00EB52BE" w:rsidRPr="00010234" w:rsidRDefault="00EB52BE" w:rsidP="00010234">
      <w:pPr>
        <w:rPr>
          <w:rFonts w:eastAsiaTheme="majorEastAsia"/>
          <w:sz w:val="24"/>
        </w:rPr>
      </w:pPr>
      <w:r w:rsidRPr="00010234">
        <w:rPr>
          <w:rFonts w:eastAsiaTheme="majorEastAsia"/>
          <w:b/>
          <w:sz w:val="24"/>
        </w:rPr>
        <w:t>回复：</w:t>
      </w:r>
      <w:r w:rsidRPr="00010234">
        <w:rPr>
          <w:rFonts w:eastAsiaTheme="majorEastAsia"/>
          <w:sz w:val="24"/>
        </w:rPr>
        <w:t>感谢和同意审稿人的修改建议！我们已经按照此修改意见，修改了参考文献，并根据批注做了修改和补充。最后，逐条仔细检查核对参考文献信息。请审阅！</w:t>
      </w:r>
    </w:p>
    <w:p w:rsidR="00EB52BE" w:rsidRPr="00010234" w:rsidRDefault="00EB52BE" w:rsidP="00010234">
      <w:pPr>
        <w:outlineLvl w:val="2"/>
        <w:rPr>
          <w:rFonts w:eastAsiaTheme="majorEastAsia"/>
          <w:sz w:val="24"/>
        </w:rPr>
      </w:pPr>
      <w:r w:rsidRPr="00010234">
        <w:rPr>
          <w:rFonts w:eastAsiaTheme="majorEastAsia"/>
          <w:b/>
          <w:sz w:val="24"/>
        </w:rPr>
        <w:t>修改建议</w:t>
      </w:r>
      <w:r w:rsidRPr="00010234">
        <w:rPr>
          <w:rFonts w:eastAsiaTheme="majorEastAsia"/>
          <w:b/>
          <w:sz w:val="24"/>
        </w:rPr>
        <w:t>3</w:t>
      </w:r>
      <w:r w:rsidRPr="00010234">
        <w:rPr>
          <w:rFonts w:eastAsiaTheme="majorEastAsia"/>
          <w:b/>
          <w:sz w:val="24"/>
        </w:rPr>
        <w:t>：</w:t>
      </w:r>
      <w:r w:rsidRPr="00010234">
        <w:rPr>
          <w:rFonts w:eastAsiaTheme="majorEastAsia"/>
          <w:sz w:val="24"/>
        </w:rPr>
        <w:t>其它修改见文稿中批注。</w:t>
      </w:r>
    </w:p>
    <w:p w:rsidR="00EB52BE" w:rsidRPr="00010234" w:rsidRDefault="00EB52BE" w:rsidP="00010234">
      <w:pPr>
        <w:rPr>
          <w:rFonts w:eastAsiaTheme="majorEastAsia"/>
          <w:sz w:val="24"/>
        </w:rPr>
      </w:pPr>
      <w:r w:rsidRPr="00010234">
        <w:rPr>
          <w:rFonts w:eastAsiaTheme="majorEastAsia"/>
          <w:b/>
          <w:sz w:val="24"/>
        </w:rPr>
        <w:t>回复：</w:t>
      </w:r>
      <w:r w:rsidRPr="00010234">
        <w:rPr>
          <w:rFonts w:eastAsiaTheme="majorEastAsia"/>
          <w:sz w:val="24"/>
        </w:rPr>
        <w:t>感谢和同意审稿人的修改建议！我们已经按照文中的修改批注，祝了相应的修改。请见文稿相应内容！</w:t>
      </w:r>
    </w:p>
    <w:p w:rsidR="00EB52BE" w:rsidRPr="00010234" w:rsidRDefault="00EB52BE" w:rsidP="00010234">
      <w:pPr>
        <w:outlineLvl w:val="2"/>
        <w:rPr>
          <w:rFonts w:eastAsiaTheme="majorEastAsia"/>
          <w:sz w:val="24"/>
        </w:rPr>
      </w:pPr>
      <w:r w:rsidRPr="00010234">
        <w:rPr>
          <w:rFonts w:eastAsiaTheme="majorEastAsia"/>
          <w:b/>
          <w:sz w:val="24"/>
        </w:rPr>
        <w:t>修改建议</w:t>
      </w:r>
      <w:r w:rsidRPr="00010234">
        <w:rPr>
          <w:rFonts w:eastAsiaTheme="majorEastAsia"/>
          <w:b/>
          <w:sz w:val="24"/>
        </w:rPr>
        <w:t>4</w:t>
      </w:r>
      <w:r w:rsidRPr="00010234">
        <w:rPr>
          <w:rFonts w:eastAsiaTheme="majorEastAsia"/>
          <w:b/>
          <w:sz w:val="24"/>
        </w:rPr>
        <w:t>：</w:t>
      </w:r>
      <w:r w:rsidRPr="00010234">
        <w:rPr>
          <w:rFonts w:eastAsiaTheme="majorEastAsia"/>
          <w:sz w:val="24"/>
        </w:rPr>
        <w:t>文稿尚需精炼文字和规范全文格式。</w:t>
      </w:r>
      <w:r w:rsidRPr="00010234">
        <w:rPr>
          <w:rFonts w:eastAsiaTheme="majorEastAsia"/>
          <w:sz w:val="24"/>
        </w:rPr>
        <w:t xml:space="preserve"> </w:t>
      </w:r>
    </w:p>
    <w:p w:rsidR="00EB52BE" w:rsidRPr="00010234" w:rsidRDefault="00EB52BE" w:rsidP="00010234">
      <w:pPr>
        <w:rPr>
          <w:rFonts w:eastAsiaTheme="majorEastAsia"/>
          <w:sz w:val="24"/>
        </w:rPr>
      </w:pPr>
      <w:r w:rsidRPr="00010234">
        <w:rPr>
          <w:rFonts w:eastAsiaTheme="majorEastAsia"/>
          <w:b/>
          <w:sz w:val="24"/>
        </w:rPr>
        <w:t>回复：</w:t>
      </w:r>
      <w:r w:rsidRPr="00010234">
        <w:rPr>
          <w:rFonts w:eastAsiaTheme="majorEastAsia"/>
          <w:sz w:val="24"/>
        </w:rPr>
        <w:t>感谢和同意审稿人的修改建议！我们反复阅读了文稿，努力对文字做了精炼，努力使全文尽可能规范。</w:t>
      </w:r>
    </w:p>
    <w:p w:rsidR="00EB52BE" w:rsidRPr="00010234" w:rsidRDefault="00EB52BE" w:rsidP="00010234">
      <w:pPr>
        <w:outlineLvl w:val="2"/>
        <w:rPr>
          <w:rFonts w:eastAsiaTheme="majorEastAsia"/>
          <w:sz w:val="24"/>
        </w:rPr>
      </w:pPr>
      <w:r w:rsidRPr="00010234">
        <w:rPr>
          <w:rFonts w:eastAsiaTheme="majorEastAsia"/>
          <w:b/>
          <w:sz w:val="24"/>
        </w:rPr>
        <w:t>修改建议</w:t>
      </w:r>
      <w:r w:rsidRPr="00010234">
        <w:rPr>
          <w:rFonts w:eastAsiaTheme="majorEastAsia"/>
          <w:b/>
          <w:sz w:val="24"/>
        </w:rPr>
        <w:t>5</w:t>
      </w:r>
      <w:r w:rsidRPr="00010234">
        <w:rPr>
          <w:rFonts w:eastAsiaTheme="majorEastAsia"/>
          <w:b/>
          <w:sz w:val="24"/>
        </w:rPr>
        <w:t>：</w:t>
      </w:r>
      <w:r w:rsidRPr="00010234">
        <w:rPr>
          <w:rFonts w:eastAsiaTheme="majorEastAsia"/>
          <w:sz w:val="24"/>
        </w:rPr>
        <w:t>创新点（我认为作者描述的下面这些不属于创新点）：本文属于狂犬病监测专题。重庆市是我国狂犬病疫情较重的地区之一，</w:t>
      </w:r>
      <w:r w:rsidRPr="00010234">
        <w:rPr>
          <w:rFonts w:eastAsiaTheme="majorEastAsia"/>
          <w:sz w:val="24"/>
        </w:rPr>
        <w:t>2008-2012</w:t>
      </w:r>
      <w:r w:rsidRPr="00010234">
        <w:rPr>
          <w:rFonts w:eastAsiaTheme="majorEastAsia"/>
          <w:sz w:val="24"/>
        </w:rPr>
        <w:t>年期间疫情快速下降，然而</w:t>
      </w:r>
      <w:r w:rsidRPr="00010234">
        <w:rPr>
          <w:rFonts w:eastAsiaTheme="majorEastAsia"/>
          <w:sz w:val="24"/>
        </w:rPr>
        <w:t>2013</w:t>
      </w:r>
      <w:r w:rsidRPr="00010234">
        <w:rPr>
          <w:rFonts w:eastAsiaTheme="majorEastAsia"/>
          <w:sz w:val="24"/>
        </w:rPr>
        <w:t>年以来疫情下降速度明显放缓，每年病例数在</w:t>
      </w:r>
      <w:r w:rsidRPr="00010234">
        <w:rPr>
          <w:rFonts w:eastAsiaTheme="majorEastAsia"/>
          <w:sz w:val="24"/>
        </w:rPr>
        <w:t>20</w:t>
      </w:r>
      <w:r w:rsidRPr="00010234">
        <w:rPr>
          <w:rFonts w:eastAsiaTheme="majorEastAsia"/>
          <w:sz w:val="24"/>
        </w:rPr>
        <w:t>至</w:t>
      </w:r>
      <w:r w:rsidRPr="00010234">
        <w:rPr>
          <w:rFonts w:eastAsiaTheme="majorEastAsia"/>
          <w:sz w:val="24"/>
        </w:rPr>
        <w:t>30</w:t>
      </w:r>
      <w:r w:rsidRPr="00010234">
        <w:rPr>
          <w:rFonts w:eastAsiaTheme="majorEastAsia"/>
          <w:sz w:val="24"/>
        </w:rPr>
        <w:t>例左右，呈现了一定的地区性流行特征。因此，本研究对</w:t>
      </w:r>
      <w:r w:rsidRPr="00010234">
        <w:rPr>
          <w:rFonts w:eastAsiaTheme="majorEastAsia"/>
          <w:sz w:val="24"/>
        </w:rPr>
        <w:t>2018</w:t>
      </w:r>
      <w:r w:rsidRPr="00010234">
        <w:rPr>
          <w:rFonts w:eastAsiaTheme="majorEastAsia"/>
          <w:sz w:val="24"/>
        </w:rPr>
        <w:t>年全市狂犬病监测进行分析，研究疫情流行特征和防控策略调整，对在</w:t>
      </w:r>
      <w:r w:rsidRPr="00010234">
        <w:rPr>
          <w:rFonts w:eastAsiaTheme="majorEastAsia"/>
          <w:sz w:val="24"/>
        </w:rPr>
        <w:t>2030</w:t>
      </w:r>
      <w:r w:rsidRPr="00010234">
        <w:rPr>
          <w:rFonts w:eastAsiaTheme="majorEastAsia"/>
          <w:sz w:val="24"/>
        </w:rPr>
        <w:t>年本地区消除通过犬只传播的狂犬病具有重要意义。</w:t>
      </w:r>
      <w:r w:rsidRPr="00010234">
        <w:rPr>
          <w:rFonts w:eastAsiaTheme="majorEastAsia"/>
          <w:sz w:val="24"/>
        </w:rPr>
        <w:t xml:space="preserve"> </w:t>
      </w:r>
    </w:p>
    <w:p w:rsidR="00EB52BE" w:rsidRPr="00010234" w:rsidRDefault="00EB52BE" w:rsidP="00010234">
      <w:pPr>
        <w:rPr>
          <w:rFonts w:eastAsiaTheme="majorEastAsia"/>
          <w:sz w:val="24"/>
        </w:rPr>
      </w:pPr>
      <w:r w:rsidRPr="00010234">
        <w:rPr>
          <w:rFonts w:eastAsiaTheme="majorEastAsia"/>
          <w:b/>
          <w:sz w:val="24"/>
        </w:rPr>
        <w:t>回复：</w:t>
      </w:r>
      <w:r w:rsidRPr="00010234">
        <w:rPr>
          <w:rFonts w:eastAsiaTheme="majorEastAsia"/>
          <w:sz w:val="24"/>
        </w:rPr>
        <w:t>感谢和同意审稿人的修改建议！我们已经按照此修改意见，对相应地方的表述做了修改。</w:t>
      </w:r>
    </w:p>
    <w:p w:rsidR="00EB52BE" w:rsidRPr="00010234" w:rsidRDefault="00EB52BE" w:rsidP="00010234">
      <w:pPr>
        <w:outlineLvl w:val="2"/>
        <w:rPr>
          <w:rFonts w:eastAsiaTheme="majorEastAsia"/>
          <w:sz w:val="24"/>
        </w:rPr>
      </w:pPr>
      <w:r w:rsidRPr="00010234">
        <w:rPr>
          <w:rFonts w:eastAsiaTheme="majorEastAsia"/>
          <w:b/>
          <w:sz w:val="24"/>
        </w:rPr>
        <w:t>修改建议</w:t>
      </w:r>
      <w:r w:rsidRPr="00010234">
        <w:rPr>
          <w:rFonts w:eastAsiaTheme="majorEastAsia"/>
          <w:b/>
          <w:sz w:val="24"/>
        </w:rPr>
        <w:t>6</w:t>
      </w:r>
      <w:r w:rsidRPr="00010234">
        <w:rPr>
          <w:rFonts w:eastAsiaTheme="majorEastAsia"/>
          <w:b/>
          <w:sz w:val="24"/>
        </w:rPr>
        <w:t>：</w:t>
      </w:r>
      <w:r w:rsidRPr="00010234">
        <w:rPr>
          <w:rFonts w:eastAsiaTheme="majorEastAsia"/>
          <w:sz w:val="24"/>
        </w:rPr>
        <w:t>学术评论句：作者提及</w:t>
      </w:r>
      <w:r w:rsidRPr="00010234">
        <w:rPr>
          <w:rFonts w:eastAsiaTheme="majorEastAsia"/>
          <w:sz w:val="24"/>
        </w:rPr>
        <w:t>“</w:t>
      </w:r>
      <w:r w:rsidRPr="00010234">
        <w:rPr>
          <w:rFonts w:eastAsiaTheme="majorEastAsia"/>
          <w:sz w:val="24"/>
        </w:rPr>
        <w:t>本文有引用其他文献的观点和数据，但没有学术评论句。</w:t>
      </w:r>
      <w:r w:rsidRPr="00010234">
        <w:rPr>
          <w:rFonts w:eastAsiaTheme="majorEastAsia"/>
          <w:sz w:val="24"/>
        </w:rPr>
        <w:t>”</w:t>
      </w:r>
      <w:r w:rsidRPr="00010234">
        <w:rPr>
          <w:rFonts w:eastAsiaTheme="majorEastAsia"/>
          <w:sz w:val="24"/>
        </w:rPr>
        <w:t>此符合本文情况。</w:t>
      </w:r>
    </w:p>
    <w:p w:rsidR="00EB52BE" w:rsidRPr="00010234" w:rsidRDefault="00EB52BE" w:rsidP="00010234">
      <w:pPr>
        <w:rPr>
          <w:rFonts w:eastAsiaTheme="majorEastAsia"/>
          <w:sz w:val="24"/>
        </w:rPr>
      </w:pPr>
      <w:r w:rsidRPr="00010234">
        <w:rPr>
          <w:rFonts w:eastAsiaTheme="majorEastAsia"/>
          <w:b/>
          <w:sz w:val="24"/>
        </w:rPr>
        <w:t>回复：</w:t>
      </w:r>
      <w:r w:rsidRPr="00010234">
        <w:rPr>
          <w:rFonts w:eastAsiaTheme="majorEastAsia"/>
          <w:sz w:val="24"/>
        </w:rPr>
        <w:t>感谢和同意审稿人的评论！</w:t>
      </w:r>
      <w:r w:rsidRPr="00010234">
        <w:rPr>
          <w:rFonts w:eastAsiaTheme="majorEastAsia"/>
          <w:sz w:val="24"/>
        </w:rPr>
        <w:t xml:space="preserve"> </w:t>
      </w:r>
    </w:p>
    <w:p w:rsidR="00C214C4" w:rsidRPr="00010234" w:rsidRDefault="00C214C4" w:rsidP="00010234">
      <w:pPr>
        <w:outlineLvl w:val="2"/>
        <w:rPr>
          <w:rFonts w:eastAsiaTheme="majorEastAsia"/>
          <w:b/>
          <w:sz w:val="24"/>
        </w:rPr>
      </w:pPr>
      <w:r w:rsidRPr="00010234">
        <w:rPr>
          <w:rFonts w:eastAsiaTheme="majorEastAsia"/>
          <w:b/>
          <w:sz w:val="24"/>
        </w:rPr>
        <w:t>专家意见二：</w:t>
      </w:r>
    </w:p>
    <w:p w:rsidR="00C214C4" w:rsidRPr="00010234" w:rsidRDefault="00C214C4" w:rsidP="00010234">
      <w:pPr>
        <w:outlineLvl w:val="2"/>
        <w:rPr>
          <w:rFonts w:eastAsiaTheme="majorEastAsia"/>
          <w:sz w:val="24"/>
        </w:rPr>
      </w:pPr>
      <w:r w:rsidRPr="00010234">
        <w:rPr>
          <w:rFonts w:eastAsiaTheme="majorEastAsia"/>
          <w:b/>
          <w:sz w:val="24"/>
        </w:rPr>
        <w:t>总体评论：</w:t>
      </w:r>
      <w:r w:rsidRPr="00010234">
        <w:rPr>
          <w:rFonts w:eastAsiaTheme="majorEastAsia"/>
          <w:sz w:val="24"/>
        </w:rPr>
        <w:t>该文对</w:t>
      </w:r>
      <w:r w:rsidRPr="00010234">
        <w:rPr>
          <w:rFonts w:eastAsiaTheme="majorEastAsia"/>
          <w:sz w:val="24"/>
        </w:rPr>
        <w:t>2018</w:t>
      </w:r>
      <w:r w:rsidRPr="00010234">
        <w:rPr>
          <w:rFonts w:eastAsiaTheme="majorEastAsia"/>
          <w:sz w:val="24"/>
        </w:rPr>
        <w:t>年重庆市狂犬病监测情况进行分析，归纳出该地区狂犬病流行特征。建议修改后发表。</w:t>
      </w:r>
      <w:r w:rsidRPr="00010234">
        <w:rPr>
          <w:rFonts w:eastAsiaTheme="majorEastAsia"/>
          <w:sz w:val="24"/>
        </w:rPr>
        <w:t xml:space="preserve"> </w:t>
      </w:r>
    </w:p>
    <w:p w:rsidR="00C214C4" w:rsidRPr="00010234" w:rsidRDefault="00C214C4" w:rsidP="00010234">
      <w:pPr>
        <w:rPr>
          <w:rFonts w:eastAsiaTheme="majorEastAsia"/>
          <w:sz w:val="24"/>
        </w:rPr>
      </w:pPr>
      <w:r w:rsidRPr="00010234">
        <w:rPr>
          <w:rFonts w:eastAsiaTheme="majorEastAsia"/>
          <w:b/>
          <w:sz w:val="24"/>
        </w:rPr>
        <w:t>回复：</w:t>
      </w:r>
      <w:r w:rsidRPr="00010234">
        <w:rPr>
          <w:rFonts w:eastAsiaTheme="majorEastAsia"/>
          <w:sz w:val="24"/>
        </w:rPr>
        <w:t>我们非常感谢审稿专家对文稿的积极评价和建设性评论！并且非常乐意根据您的专业评论和建议对文稿进行了修改。</w:t>
      </w:r>
    </w:p>
    <w:p w:rsidR="00C214C4" w:rsidRPr="00010234" w:rsidRDefault="00C214C4" w:rsidP="00010234">
      <w:pPr>
        <w:outlineLvl w:val="2"/>
        <w:rPr>
          <w:rFonts w:eastAsiaTheme="majorEastAsia"/>
          <w:sz w:val="24"/>
        </w:rPr>
      </w:pPr>
      <w:r w:rsidRPr="00010234">
        <w:rPr>
          <w:rFonts w:eastAsiaTheme="majorEastAsia"/>
          <w:b/>
          <w:sz w:val="24"/>
        </w:rPr>
        <w:t>修改意见</w:t>
      </w:r>
      <w:r w:rsidRPr="00010234">
        <w:rPr>
          <w:rFonts w:eastAsiaTheme="majorEastAsia"/>
          <w:b/>
          <w:sz w:val="24"/>
        </w:rPr>
        <w:t>1</w:t>
      </w:r>
      <w:r w:rsidRPr="00010234">
        <w:rPr>
          <w:rFonts w:eastAsiaTheme="majorEastAsia"/>
          <w:b/>
          <w:sz w:val="24"/>
        </w:rPr>
        <w:t>：</w:t>
      </w:r>
      <w:r w:rsidRPr="00010234">
        <w:rPr>
          <w:rFonts w:eastAsiaTheme="majorEastAsia"/>
          <w:sz w:val="24"/>
        </w:rPr>
        <w:t>狂犬病患者潜伏期超过一年者极为罕见，本文</w:t>
      </w:r>
      <w:r w:rsidRPr="00010234">
        <w:rPr>
          <w:rFonts w:eastAsiaTheme="majorEastAsia"/>
          <w:sz w:val="24"/>
        </w:rPr>
        <w:t>2.2</w:t>
      </w:r>
      <w:r w:rsidRPr="00010234">
        <w:rPr>
          <w:rFonts w:eastAsiaTheme="majorEastAsia"/>
          <w:sz w:val="24"/>
        </w:rPr>
        <w:t>提到病例</w:t>
      </w:r>
      <w:proofErr w:type="gramStart"/>
      <w:r w:rsidRPr="00010234">
        <w:rPr>
          <w:rFonts w:eastAsiaTheme="majorEastAsia"/>
          <w:sz w:val="24"/>
        </w:rPr>
        <w:t>最</w:t>
      </w:r>
      <w:proofErr w:type="gramEnd"/>
      <w:r w:rsidRPr="00010234">
        <w:rPr>
          <w:rFonts w:eastAsiaTheme="majorEastAsia"/>
          <w:sz w:val="24"/>
        </w:rPr>
        <w:t>长者潜伏期为</w:t>
      </w:r>
      <w:r w:rsidRPr="00010234">
        <w:rPr>
          <w:rFonts w:eastAsiaTheme="majorEastAsia"/>
          <w:sz w:val="24"/>
        </w:rPr>
        <w:t>1912</w:t>
      </w:r>
      <w:r w:rsidRPr="00010234">
        <w:rPr>
          <w:rFonts w:eastAsiaTheme="majorEastAsia"/>
          <w:sz w:val="24"/>
        </w:rPr>
        <w:t>天，潜伏期超过</w:t>
      </w:r>
      <w:r w:rsidRPr="00010234">
        <w:rPr>
          <w:rFonts w:eastAsiaTheme="majorEastAsia"/>
          <w:sz w:val="24"/>
        </w:rPr>
        <w:t>5</w:t>
      </w:r>
      <w:r w:rsidRPr="00010234">
        <w:rPr>
          <w:rFonts w:eastAsiaTheme="majorEastAsia"/>
          <w:sz w:val="24"/>
        </w:rPr>
        <w:t>年，且天数精确，如该病例潜伏期真实可靠，这将是一例极为特殊的罕见病例。患者一般情况及暴露史（如被何种动物咬伤、暴露部位、暴露级别、伤口如何处理、是否再次暴露等）值得深入讨论。</w:t>
      </w:r>
      <w:r w:rsidRPr="00010234">
        <w:rPr>
          <w:rFonts w:eastAsiaTheme="majorEastAsia"/>
          <w:sz w:val="24"/>
        </w:rPr>
        <w:t xml:space="preserve"> </w:t>
      </w:r>
    </w:p>
    <w:p w:rsidR="00C214C4" w:rsidRPr="00010234" w:rsidRDefault="00C214C4" w:rsidP="00010234">
      <w:pPr>
        <w:rPr>
          <w:rFonts w:eastAsiaTheme="majorEastAsia"/>
          <w:sz w:val="24"/>
        </w:rPr>
      </w:pPr>
      <w:r w:rsidRPr="00010234">
        <w:rPr>
          <w:rFonts w:eastAsiaTheme="majorEastAsia"/>
          <w:b/>
          <w:sz w:val="24"/>
        </w:rPr>
        <w:t>回复：</w:t>
      </w:r>
      <w:r w:rsidRPr="00010234">
        <w:rPr>
          <w:rFonts w:eastAsiaTheme="majorEastAsia"/>
          <w:sz w:val="24"/>
        </w:rPr>
        <w:t>我们非常敬佩审稿专家的细致认真和专业性！对于该例病例，我们再次梳理分析了其一般情况及暴露史进行了梳理，在结果部分增加了核心信息的描述，在讨论部分进行了深入的讨论。</w:t>
      </w:r>
    </w:p>
    <w:p w:rsidR="00C214C4" w:rsidRPr="00010234" w:rsidRDefault="00C214C4" w:rsidP="00010234">
      <w:pPr>
        <w:ind w:firstLineChars="200" w:firstLine="480"/>
        <w:rPr>
          <w:rFonts w:eastAsiaTheme="majorEastAsia"/>
          <w:sz w:val="24"/>
        </w:rPr>
      </w:pPr>
      <w:r w:rsidRPr="00010234">
        <w:rPr>
          <w:rFonts w:eastAsiaTheme="majorEastAsia"/>
          <w:sz w:val="24"/>
        </w:rPr>
        <w:lastRenderedPageBreak/>
        <w:t>该病例的一般情况及暴露史如下：张某，男性、发病年龄</w:t>
      </w:r>
      <w:r w:rsidRPr="00010234">
        <w:rPr>
          <w:rFonts w:eastAsiaTheme="majorEastAsia"/>
          <w:sz w:val="24"/>
        </w:rPr>
        <w:t>63</w:t>
      </w:r>
      <w:r w:rsidRPr="00010234">
        <w:rPr>
          <w:rFonts w:eastAsiaTheme="majorEastAsia"/>
          <w:sz w:val="24"/>
        </w:rPr>
        <w:t>岁、职业为农民。</w:t>
      </w:r>
      <w:r w:rsidRPr="00010234">
        <w:rPr>
          <w:rFonts w:eastAsiaTheme="majorEastAsia"/>
          <w:sz w:val="24"/>
        </w:rPr>
        <w:t>2013</w:t>
      </w:r>
      <w:r w:rsidRPr="00010234">
        <w:rPr>
          <w:rFonts w:eastAsiaTheme="majorEastAsia"/>
          <w:sz w:val="24"/>
        </w:rPr>
        <w:t>年</w:t>
      </w:r>
      <w:r w:rsidRPr="00010234">
        <w:rPr>
          <w:rFonts w:eastAsiaTheme="majorEastAsia"/>
          <w:sz w:val="24"/>
        </w:rPr>
        <w:t>4</w:t>
      </w:r>
      <w:r w:rsidRPr="00010234">
        <w:rPr>
          <w:rFonts w:eastAsiaTheme="majorEastAsia"/>
          <w:sz w:val="24"/>
        </w:rPr>
        <w:t>月</w:t>
      </w:r>
      <w:r w:rsidRPr="00010234">
        <w:rPr>
          <w:rFonts w:eastAsiaTheme="majorEastAsia"/>
          <w:sz w:val="24"/>
        </w:rPr>
        <w:t>12</w:t>
      </w:r>
      <w:r w:rsidRPr="00010234">
        <w:rPr>
          <w:rFonts w:eastAsiaTheme="majorEastAsia"/>
          <w:sz w:val="24"/>
        </w:rPr>
        <w:t>日上午，张某被自己家养的</w:t>
      </w:r>
      <w:proofErr w:type="gramStart"/>
      <w:r w:rsidRPr="00010234">
        <w:rPr>
          <w:rFonts w:eastAsiaTheme="majorEastAsia"/>
          <w:sz w:val="24"/>
        </w:rPr>
        <w:t>狗主动</w:t>
      </w:r>
      <w:proofErr w:type="gramEnd"/>
      <w:r w:rsidRPr="00010234">
        <w:rPr>
          <w:rFonts w:eastAsiaTheme="majorEastAsia"/>
          <w:sz w:val="24"/>
        </w:rPr>
        <w:t>袭击咬伤手部和下肢，属于</w:t>
      </w:r>
      <w:r w:rsidRPr="00010234">
        <w:rPr>
          <w:rFonts w:eastAsiaTheme="majorEastAsia"/>
          <w:sz w:val="24"/>
        </w:rPr>
        <w:t>II</w:t>
      </w:r>
      <w:r w:rsidRPr="00010234">
        <w:rPr>
          <w:rFonts w:eastAsiaTheme="majorEastAsia"/>
          <w:sz w:val="24"/>
        </w:rPr>
        <w:t>暴露。张某以为是自己家养的狗，伤口也不严重，而没有到医疗机构就诊，自己也没有清洗消毒伤口，更没有接种狂犬病疫苗或注射被动免疫制剂，只是于当天把狗打死了。后来张某没有再次暴露。</w:t>
      </w:r>
      <w:r w:rsidRPr="00010234">
        <w:rPr>
          <w:rFonts w:eastAsiaTheme="majorEastAsia"/>
          <w:sz w:val="24"/>
        </w:rPr>
        <w:t>2018</w:t>
      </w:r>
      <w:r w:rsidRPr="00010234">
        <w:rPr>
          <w:rFonts w:eastAsiaTheme="majorEastAsia"/>
          <w:sz w:val="24"/>
        </w:rPr>
        <w:t>年</w:t>
      </w:r>
      <w:r w:rsidRPr="00010234">
        <w:rPr>
          <w:rFonts w:eastAsiaTheme="majorEastAsia"/>
          <w:sz w:val="24"/>
        </w:rPr>
        <w:t>7</w:t>
      </w:r>
      <w:r w:rsidRPr="00010234">
        <w:rPr>
          <w:rFonts w:eastAsiaTheme="majorEastAsia"/>
          <w:sz w:val="24"/>
        </w:rPr>
        <w:t>月</w:t>
      </w:r>
      <w:r w:rsidRPr="00010234">
        <w:rPr>
          <w:rFonts w:eastAsiaTheme="majorEastAsia"/>
          <w:sz w:val="24"/>
        </w:rPr>
        <w:t>7</w:t>
      </w:r>
      <w:r w:rsidRPr="00010234">
        <w:rPr>
          <w:rFonts w:eastAsiaTheme="majorEastAsia"/>
          <w:sz w:val="24"/>
        </w:rPr>
        <w:t>日，张某发病，有烦躁、恐水、怕风、头痛、呼吸困难等典型的狂犬病临床症状，于</w:t>
      </w:r>
      <w:r w:rsidRPr="00010234">
        <w:rPr>
          <w:rFonts w:eastAsiaTheme="majorEastAsia"/>
          <w:sz w:val="24"/>
        </w:rPr>
        <w:t>7</w:t>
      </w:r>
      <w:r w:rsidRPr="00010234">
        <w:rPr>
          <w:rFonts w:eastAsiaTheme="majorEastAsia"/>
          <w:sz w:val="24"/>
        </w:rPr>
        <w:t>月</w:t>
      </w:r>
      <w:r w:rsidRPr="00010234">
        <w:rPr>
          <w:rFonts w:eastAsiaTheme="majorEastAsia"/>
          <w:sz w:val="24"/>
        </w:rPr>
        <w:t>10</w:t>
      </w:r>
      <w:r w:rsidRPr="00010234">
        <w:rPr>
          <w:rFonts w:eastAsiaTheme="majorEastAsia"/>
          <w:sz w:val="24"/>
        </w:rPr>
        <w:t>日死亡，综合流行病学史和典型的临床症状</w:t>
      </w:r>
      <w:proofErr w:type="gramStart"/>
      <w:r w:rsidRPr="00010234">
        <w:rPr>
          <w:rFonts w:eastAsiaTheme="majorEastAsia"/>
          <w:sz w:val="24"/>
        </w:rPr>
        <w:t>被针对</w:t>
      </w:r>
      <w:proofErr w:type="gramEnd"/>
      <w:r w:rsidRPr="00010234">
        <w:rPr>
          <w:rFonts w:eastAsiaTheme="majorEastAsia"/>
          <w:sz w:val="24"/>
        </w:rPr>
        <w:t>为狂犬病。</w:t>
      </w:r>
    </w:p>
    <w:p w:rsidR="00C214C4" w:rsidRPr="00010234" w:rsidRDefault="00C214C4" w:rsidP="00010234">
      <w:pPr>
        <w:ind w:firstLineChars="200" w:firstLine="480"/>
        <w:rPr>
          <w:rFonts w:eastAsiaTheme="majorEastAsia"/>
          <w:sz w:val="24"/>
        </w:rPr>
      </w:pPr>
      <w:r w:rsidRPr="00010234">
        <w:rPr>
          <w:rFonts w:eastAsiaTheme="majorEastAsia"/>
          <w:sz w:val="24"/>
        </w:rPr>
        <w:t>我们认为该病例的潜伏期是真实可靠的，主要是基于以下三个方面来判断的。一是病例的一般情况及暴露史来自对病例儿子的调查，他对病例的情况十分了解；二是病例暴露时，被自己家养的</w:t>
      </w:r>
      <w:proofErr w:type="gramStart"/>
      <w:r w:rsidRPr="00010234">
        <w:rPr>
          <w:rFonts w:eastAsiaTheme="majorEastAsia"/>
          <w:sz w:val="24"/>
        </w:rPr>
        <w:t>狗</w:t>
      </w:r>
      <w:r w:rsidRPr="00010234">
        <w:rPr>
          <w:rFonts w:eastAsiaTheme="majorEastAsia"/>
          <w:b/>
          <w:sz w:val="24"/>
        </w:rPr>
        <w:t>主动</w:t>
      </w:r>
      <w:proofErr w:type="gramEnd"/>
      <w:r w:rsidRPr="00010234">
        <w:rPr>
          <w:rFonts w:eastAsiaTheme="majorEastAsia"/>
          <w:b/>
          <w:sz w:val="24"/>
        </w:rPr>
        <w:t>袭击至少两次</w:t>
      </w:r>
      <w:r w:rsidRPr="00010234">
        <w:rPr>
          <w:rFonts w:eastAsiaTheme="majorEastAsia"/>
          <w:sz w:val="24"/>
        </w:rPr>
        <w:t>，这符合狂犬病病犬的特点；三是病例在暴露后未对伤口做清洗消毒和免疫治疗。</w:t>
      </w:r>
    </w:p>
    <w:p w:rsidR="00C214C4" w:rsidRPr="00010234" w:rsidRDefault="00C214C4" w:rsidP="00010234">
      <w:pPr>
        <w:ind w:firstLineChars="200" w:firstLine="480"/>
        <w:rPr>
          <w:rFonts w:eastAsiaTheme="majorEastAsia"/>
          <w:sz w:val="24"/>
        </w:rPr>
      </w:pPr>
      <w:r w:rsidRPr="00010234">
        <w:rPr>
          <w:rFonts w:eastAsiaTheme="majorEastAsia"/>
          <w:sz w:val="24"/>
        </w:rPr>
        <w:t>结合病例的流行病学史和既往研究，我们推测该例病例潜伏期较长的可能原因是其暴露发生在离中枢神经系统较远的手部和下肢，并且伤口不严重。病毒进入末梢神经，再缓慢向中枢神经系统移动，最后到达中枢神经系统，引起病毒性脑炎，较其他病例可能需要更长的时间。</w:t>
      </w:r>
    </w:p>
    <w:p w:rsidR="00C214C4" w:rsidRPr="00010234" w:rsidRDefault="00C214C4" w:rsidP="00010234">
      <w:pPr>
        <w:ind w:firstLineChars="200" w:firstLine="480"/>
        <w:rPr>
          <w:rFonts w:eastAsiaTheme="majorEastAsia"/>
          <w:kern w:val="0"/>
          <w:sz w:val="24"/>
        </w:rPr>
      </w:pPr>
      <w:r w:rsidRPr="00010234">
        <w:rPr>
          <w:rFonts w:eastAsiaTheme="majorEastAsia"/>
          <w:sz w:val="24"/>
        </w:rPr>
        <w:t>修改部分以修订格式显示（结果部分：第</w:t>
      </w:r>
      <w:r w:rsidRPr="00010234">
        <w:rPr>
          <w:rFonts w:eastAsiaTheme="majorEastAsia"/>
          <w:sz w:val="24"/>
        </w:rPr>
        <w:t>2</w:t>
      </w:r>
      <w:r w:rsidRPr="00010234">
        <w:rPr>
          <w:rFonts w:eastAsiaTheme="majorEastAsia"/>
          <w:sz w:val="24"/>
        </w:rPr>
        <w:t>页，第</w:t>
      </w:r>
      <w:r w:rsidRPr="00010234">
        <w:rPr>
          <w:rFonts w:eastAsiaTheme="majorEastAsia"/>
          <w:sz w:val="24"/>
        </w:rPr>
        <w:t>66-68</w:t>
      </w:r>
      <w:r w:rsidRPr="00010234">
        <w:rPr>
          <w:rFonts w:eastAsiaTheme="majorEastAsia"/>
          <w:sz w:val="24"/>
        </w:rPr>
        <w:t>行；讨论部分：第</w:t>
      </w:r>
      <w:r w:rsidRPr="00010234">
        <w:rPr>
          <w:rFonts w:eastAsiaTheme="majorEastAsia"/>
          <w:sz w:val="24"/>
        </w:rPr>
        <w:t>3</w:t>
      </w:r>
      <w:r w:rsidRPr="00010234">
        <w:rPr>
          <w:rFonts w:eastAsiaTheme="majorEastAsia"/>
          <w:sz w:val="24"/>
        </w:rPr>
        <w:t>页，第</w:t>
      </w:r>
      <w:r w:rsidRPr="00010234">
        <w:rPr>
          <w:rFonts w:eastAsiaTheme="majorEastAsia"/>
          <w:sz w:val="24"/>
        </w:rPr>
        <w:t>106-108</w:t>
      </w:r>
      <w:r w:rsidRPr="00010234">
        <w:rPr>
          <w:rFonts w:eastAsiaTheme="majorEastAsia"/>
          <w:sz w:val="24"/>
        </w:rPr>
        <w:t>行）</w:t>
      </w:r>
      <w:r w:rsidRPr="00010234">
        <w:rPr>
          <w:rFonts w:eastAsiaTheme="majorEastAsia"/>
          <w:kern w:val="0"/>
          <w:sz w:val="24"/>
        </w:rPr>
        <w:t>。</w:t>
      </w:r>
    </w:p>
    <w:p w:rsidR="00C214C4" w:rsidRPr="00010234" w:rsidRDefault="00C214C4" w:rsidP="00010234">
      <w:pPr>
        <w:outlineLvl w:val="2"/>
        <w:rPr>
          <w:rFonts w:eastAsiaTheme="majorEastAsia"/>
          <w:sz w:val="24"/>
        </w:rPr>
      </w:pPr>
      <w:r w:rsidRPr="00010234">
        <w:rPr>
          <w:rFonts w:eastAsiaTheme="majorEastAsia"/>
          <w:b/>
          <w:sz w:val="24"/>
        </w:rPr>
        <w:t>修改意见</w:t>
      </w:r>
      <w:r w:rsidRPr="00010234">
        <w:rPr>
          <w:rFonts w:eastAsiaTheme="majorEastAsia"/>
          <w:sz w:val="24"/>
        </w:rPr>
        <w:t>2</w:t>
      </w:r>
      <w:r w:rsidRPr="00010234">
        <w:rPr>
          <w:rFonts w:eastAsiaTheme="majorEastAsia"/>
          <w:sz w:val="24"/>
        </w:rPr>
        <w:t>：讨论中提到一犬伤多人事件，在该类事件中，当地疾控、兽医、公安等部门是否形成联防联控机制，这将对其它省份狂犬病防控产生重要的指导借鉴意义，需要详细描述。</w:t>
      </w:r>
    </w:p>
    <w:p w:rsidR="00C214C4" w:rsidRPr="00010234" w:rsidRDefault="00C214C4" w:rsidP="00010234">
      <w:pPr>
        <w:rPr>
          <w:rFonts w:eastAsiaTheme="majorEastAsia"/>
          <w:sz w:val="24"/>
        </w:rPr>
      </w:pPr>
      <w:r w:rsidRPr="00010234">
        <w:rPr>
          <w:rFonts w:eastAsiaTheme="majorEastAsia"/>
          <w:b/>
          <w:sz w:val="24"/>
        </w:rPr>
        <w:t>回复：</w:t>
      </w:r>
      <w:r w:rsidRPr="00010234">
        <w:rPr>
          <w:rFonts w:eastAsiaTheme="majorEastAsia"/>
          <w:sz w:val="24"/>
        </w:rPr>
        <w:t>非常感谢审稿专家的指导建议！我们按照您的建议，在讨论部分做了详细的描述：近年来，重庆市非常重视一犬伤多人事件调查处置中的联防联控工作。首先是加强事件报告，鼓励医院、村医、学校、农业和公安等部门或个人将可能的一犬伤多人事件信息报告</w:t>
      </w:r>
      <w:proofErr w:type="gramStart"/>
      <w:r w:rsidRPr="00010234">
        <w:rPr>
          <w:rFonts w:eastAsiaTheme="majorEastAsia"/>
          <w:sz w:val="24"/>
        </w:rPr>
        <w:t>至卫生或疾控</w:t>
      </w:r>
      <w:proofErr w:type="gramEnd"/>
      <w:r w:rsidRPr="00010234">
        <w:rPr>
          <w:rFonts w:eastAsiaTheme="majorEastAsia"/>
          <w:sz w:val="24"/>
        </w:rPr>
        <w:t>部门；二是卫生和</w:t>
      </w:r>
      <w:proofErr w:type="gramStart"/>
      <w:r w:rsidRPr="00010234">
        <w:rPr>
          <w:rFonts w:eastAsiaTheme="majorEastAsia"/>
          <w:sz w:val="24"/>
        </w:rPr>
        <w:t>疾控</w:t>
      </w:r>
      <w:proofErr w:type="gramEnd"/>
      <w:r w:rsidRPr="00010234">
        <w:rPr>
          <w:rFonts w:eastAsiaTheme="majorEastAsia"/>
          <w:sz w:val="24"/>
        </w:rPr>
        <w:t>部门接到信息报告后立即联系当地农业和公安部门开展联合处置，卫生和</w:t>
      </w:r>
      <w:proofErr w:type="gramStart"/>
      <w:r w:rsidRPr="00010234">
        <w:rPr>
          <w:rFonts w:eastAsiaTheme="majorEastAsia"/>
          <w:sz w:val="24"/>
        </w:rPr>
        <w:t>疾控</w:t>
      </w:r>
      <w:proofErr w:type="gramEnd"/>
      <w:r w:rsidRPr="00010234">
        <w:rPr>
          <w:rFonts w:eastAsiaTheme="majorEastAsia"/>
          <w:sz w:val="24"/>
        </w:rPr>
        <w:t>部门负责暴露人员搜索和规范化处置，农业部门负责伤人犬检测及其他犬只管理，公安部门负责伤人犬的处置；三是社区卫生服务中心或乡镇医院，对暴露人员后续随访治疗及观察。所以，联防联控提升了重庆市一犬伤多人事件的报告率和调查处置规范水平。</w:t>
      </w:r>
    </w:p>
    <w:p w:rsidR="00C214C4" w:rsidRPr="00010234" w:rsidRDefault="00C214C4" w:rsidP="00010234">
      <w:pPr>
        <w:ind w:firstLineChars="200" w:firstLine="480"/>
        <w:rPr>
          <w:rFonts w:eastAsiaTheme="majorEastAsia"/>
          <w:kern w:val="0"/>
          <w:sz w:val="24"/>
        </w:rPr>
      </w:pPr>
      <w:r w:rsidRPr="00010234">
        <w:rPr>
          <w:rFonts w:eastAsiaTheme="majorEastAsia"/>
          <w:sz w:val="24"/>
        </w:rPr>
        <w:t>修改部分以修订格式显示（讨论部分：第</w:t>
      </w:r>
      <w:r w:rsidRPr="00010234">
        <w:rPr>
          <w:rFonts w:eastAsiaTheme="majorEastAsia"/>
          <w:sz w:val="24"/>
        </w:rPr>
        <w:t>3</w:t>
      </w:r>
      <w:r w:rsidRPr="00010234">
        <w:rPr>
          <w:rFonts w:eastAsiaTheme="majorEastAsia"/>
          <w:sz w:val="24"/>
        </w:rPr>
        <w:t>页，第</w:t>
      </w:r>
      <w:r w:rsidRPr="00010234">
        <w:rPr>
          <w:rFonts w:eastAsiaTheme="majorEastAsia"/>
          <w:sz w:val="24"/>
        </w:rPr>
        <w:t>115-121</w:t>
      </w:r>
      <w:r w:rsidRPr="00010234">
        <w:rPr>
          <w:rFonts w:eastAsiaTheme="majorEastAsia"/>
          <w:sz w:val="24"/>
        </w:rPr>
        <w:t>行）</w:t>
      </w:r>
      <w:r w:rsidRPr="00010234">
        <w:rPr>
          <w:rFonts w:eastAsiaTheme="majorEastAsia"/>
          <w:kern w:val="0"/>
          <w:sz w:val="24"/>
        </w:rPr>
        <w:t>。</w:t>
      </w:r>
    </w:p>
    <w:p w:rsidR="00C214C4" w:rsidRPr="00010234" w:rsidRDefault="00C214C4" w:rsidP="00010234">
      <w:pPr>
        <w:outlineLvl w:val="2"/>
        <w:rPr>
          <w:rFonts w:eastAsiaTheme="majorEastAsia"/>
          <w:sz w:val="24"/>
        </w:rPr>
      </w:pPr>
      <w:r w:rsidRPr="00010234">
        <w:rPr>
          <w:rFonts w:eastAsiaTheme="majorEastAsia"/>
          <w:b/>
          <w:sz w:val="24"/>
        </w:rPr>
        <w:t>修改意见</w:t>
      </w:r>
      <w:r w:rsidRPr="00010234">
        <w:rPr>
          <w:rFonts w:eastAsiaTheme="majorEastAsia"/>
          <w:sz w:val="24"/>
        </w:rPr>
        <w:t>3</w:t>
      </w:r>
      <w:r w:rsidRPr="00010234">
        <w:rPr>
          <w:rFonts w:eastAsiaTheme="majorEastAsia"/>
          <w:sz w:val="24"/>
        </w:rPr>
        <w:t>：疫情监测需要长期连续的监测，才能详尽分析出某地</w:t>
      </w:r>
      <w:proofErr w:type="gramStart"/>
      <w:r w:rsidRPr="00010234">
        <w:rPr>
          <w:rFonts w:eastAsiaTheme="majorEastAsia"/>
          <w:sz w:val="24"/>
        </w:rPr>
        <w:t>区疾病</w:t>
      </w:r>
      <w:proofErr w:type="gramEnd"/>
      <w:r w:rsidRPr="00010234">
        <w:rPr>
          <w:rFonts w:eastAsiaTheme="majorEastAsia"/>
          <w:sz w:val="24"/>
        </w:rPr>
        <w:t>流行特征。本文参考文献</w:t>
      </w:r>
      <w:r w:rsidRPr="00010234">
        <w:rPr>
          <w:rFonts w:eastAsiaTheme="majorEastAsia"/>
          <w:sz w:val="24"/>
        </w:rPr>
        <w:t>7</w:t>
      </w:r>
      <w:r w:rsidRPr="00010234">
        <w:rPr>
          <w:rFonts w:eastAsiaTheme="majorEastAsia"/>
          <w:sz w:val="24"/>
        </w:rPr>
        <w:t>是</w:t>
      </w:r>
      <w:r w:rsidRPr="00010234">
        <w:rPr>
          <w:rFonts w:eastAsiaTheme="majorEastAsia"/>
          <w:sz w:val="24"/>
        </w:rPr>
        <w:t>2007-2016</w:t>
      </w:r>
      <w:r w:rsidRPr="00010234">
        <w:rPr>
          <w:rFonts w:eastAsiaTheme="majorEastAsia"/>
          <w:sz w:val="24"/>
        </w:rPr>
        <w:t>年重庆狂犬病流行特征，与本文相关性极高，可以说本文是该研究的延续。但是讨论中未见与该参考文献即与</w:t>
      </w:r>
      <w:r w:rsidRPr="00010234">
        <w:rPr>
          <w:rFonts w:eastAsiaTheme="majorEastAsia"/>
          <w:sz w:val="24"/>
        </w:rPr>
        <w:t>2018</w:t>
      </w:r>
      <w:r w:rsidRPr="00010234">
        <w:rPr>
          <w:rFonts w:eastAsiaTheme="majorEastAsia"/>
          <w:sz w:val="24"/>
        </w:rPr>
        <w:t>年以前狂犬病监测结果的分析比较，如流行地区是否发生变化、病例人群组成有无变化等等。</w:t>
      </w:r>
      <w:r w:rsidRPr="00010234">
        <w:rPr>
          <w:rFonts w:eastAsiaTheme="majorEastAsia"/>
          <w:sz w:val="24"/>
        </w:rPr>
        <w:t xml:space="preserve"> </w:t>
      </w:r>
    </w:p>
    <w:p w:rsidR="00C214C4" w:rsidRPr="00010234" w:rsidRDefault="00C214C4" w:rsidP="00010234">
      <w:pPr>
        <w:rPr>
          <w:rFonts w:eastAsiaTheme="majorEastAsia"/>
          <w:sz w:val="24"/>
        </w:rPr>
      </w:pPr>
      <w:r w:rsidRPr="00010234">
        <w:rPr>
          <w:rFonts w:eastAsiaTheme="majorEastAsia"/>
          <w:b/>
          <w:sz w:val="24"/>
        </w:rPr>
        <w:t>回复：</w:t>
      </w:r>
      <w:r w:rsidRPr="00010234">
        <w:rPr>
          <w:rFonts w:eastAsiaTheme="majorEastAsia"/>
          <w:sz w:val="24"/>
        </w:rPr>
        <w:t>我们非常敬佩审稿专家的专业性！文献</w:t>
      </w:r>
      <w:r w:rsidRPr="00010234">
        <w:rPr>
          <w:rFonts w:eastAsiaTheme="majorEastAsia"/>
          <w:sz w:val="24"/>
        </w:rPr>
        <w:t>7</w:t>
      </w:r>
      <w:r w:rsidRPr="00010234">
        <w:rPr>
          <w:rFonts w:eastAsiaTheme="majorEastAsia"/>
          <w:sz w:val="24"/>
        </w:rPr>
        <w:t>是我们团队</w:t>
      </w:r>
      <w:r w:rsidRPr="00010234">
        <w:rPr>
          <w:rFonts w:eastAsiaTheme="majorEastAsia"/>
          <w:sz w:val="24"/>
        </w:rPr>
        <w:t>2017</w:t>
      </w:r>
      <w:r w:rsidRPr="00010234">
        <w:rPr>
          <w:rFonts w:eastAsiaTheme="majorEastAsia"/>
          <w:sz w:val="24"/>
        </w:rPr>
        <w:t>年发表在</w:t>
      </w:r>
      <w:r w:rsidRPr="00010234">
        <w:rPr>
          <w:rFonts w:eastAsiaTheme="majorEastAsia"/>
          <w:sz w:val="24"/>
        </w:rPr>
        <w:t>BMC Infect Dis</w:t>
      </w:r>
      <w:r w:rsidRPr="00010234">
        <w:rPr>
          <w:rFonts w:eastAsiaTheme="majorEastAsia"/>
          <w:sz w:val="24"/>
        </w:rPr>
        <w:t>的文章，对</w:t>
      </w:r>
      <w:r w:rsidRPr="00010234">
        <w:rPr>
          <w:rFonts w:eastAsiaTheme="majorEastAsia"/>
          <w:sz w:val="24"/>
        </w:rPr>
        <w:t>2007-2016</w:t>
      </w:r>
      <w:r w:rsidRPr="00010234">
        <w:rPr>
          <w:rFonts w:eastAsiaTheme="majorEastAsia"/>
          <w:sz w:val="24"/>
        </w:rPr>
        <w:t>年重庆狂犬病流行特征进行了详细的研究。按照您的建议，我们在讨论部分进一步明确了本研究与该参考文献的结果的分析比较。</w:t>
      </w:r>
    </w:p>
    <w:p w:rsidR="00C214C4" w:rsidRPr="00010234" w:rsidRDefault="00C214C4" w:rsidP="00010234">
      <w:pPr>
        <w:ind w:firstLineChars="200" w:firstLine="480"/>
        <w:rPr>
          <w:rFonts w:eastAsiaTheme="majorEastAsia"/>
          <w:sz w:val="24"/>
        </w:rPr>
      </w:pPr>
      <w:r w:rsidRPr="00010234">
        <w:rPr>
          <w:rFonts w:eastAsiaTheme="majorEastAsia"/>
          <w:sz w:val="24"/>
        </w:rPr>
        <w:t>与既往相比，当前重庆市狂犬病疫情的流行特征出现了一些明细的变化。与既往相比，当前疫情的流行特征出现了一些明显的变化。一是流浪犬所致病例的比例进一步上升；二是疫情波及地区进一步减少，主要聚集在渝西和</w:t>
      </w:r>
      <w:proofErr w:type="gramStart"/>
      <w:r w:rsidRPr="00010234">
        <w:rPr>
          <w:rFonts w:eastAsiaTheme="majorEastAsia"/>
          <w:sz w:val="24"/>
        </w:rPr>
        <w:t>渝</w:t>
      </w:r>
      <w:proofErr w:type="gramEnd"/>
      <w:r w:rsidRPr="00010234">
        <w:rPr>
          <w:rFonts w:eastAsiaTheme="majorEastAsia"/>
          <w:sz w:val="24"/>
        </w:rPr>
        <w:t>东北两个区域的</w:t>
      </w:r>
      <w:r w:rsidRPr="00010234">
        <w:rPr>
          <w:rFonts w:eastAsiaTheme="majorEastAsia"/>
          <w:sz w:val="24"/>
        </w:rPr>
        <w:t>9</w:t>
      </w:r>
      <w:r w:rsidRPr="00010234">
        <w:rPr>
          <w:rFonts w:eastAsiaTheme="majorEastAsia"/>
          <w:sz w:val="24"/>
        </w:rPr>
        <w:t>个区县；三是城市地区已经没有病例，当前所有病例均来自农村地区；四是</w:t>
      </w:r>
      <w:r w:rsidRPr="00010234">
        <w:rPr>
          <w:rFonts w:eastAsiaTheme="majorEastAsia"/>
          <w:sz w:val="24"/>
        </w:rPr>
        <w:t>60</w:t>
      </w:r>
      <w:r w:rsidRPr="00010234">
        <w:rPr>
          <w:rFonts w:eastAsiaTheme="majorEastAsia"/>
          <w:sz w:val="24"/>
        </w:rPr>
        <w:t>岁以上老年病例已经占多数。</w:t>
      </w:r>
    </w:p>
    <w:p w:rsidR="00C214C4" w:rsidRPr="00010234" w:rsidRDefault="00C214C4" w:rsidP="00010234">
      <w:pPr>
        <w:ind w:firstLineChars="200" w:firstLine="480"/>
        <w:rPr>
          <w:rFonts w:eastAsiaTheme="majorEastAsia"/>
          <w:kern w:val="0"/>
          <w:sz w:val="24"/>
        </w:rPr>
      </w:pPr>
      <w:r w:rsidRPr="00010234">
        <w:rPr>
          <w:rFonts w:eastAsiaTheme="majorEastAsia"/>
          <w:sz w:val="24"/>
        </w:rPr>
        <w:t>修改部分以修订格式显示（讨论部分：第</w:t>
      </w:r>
      <w:r w:rsidRPr="00010234">
        <w:rPr>
          <w:rFonts w:eastAsiaTheme="majorEastAsia"/>
          <w:sz w:val="24"/>
        </w:rPr>
        <w:t>2</w:t>
      </w:r>
      <w:r w:rsidRPr="00010234">
        <w:rPr>
          <w:rFonts w:eastAsiaTheme="majorEastAsia"/>
          <w:sz w:val="24"/>
        </w:rPr>
        <w:t>页，第</w:t>
      </w:r>
      <w:r w:rsidRPr="00010234">
        <w:rPr>
          <w:rFonts w:eastAsiaTheme="majorEastAsia"/>
          <w:sz w:val="24"/>
        </w:rPr>
        <w:t>85-89</w:t>
      </w:r>
      <w:r w:rsidRPr="00010234">
        <w:rPr>
          <w:rFonts w:eastAsiaTheme="majorEastAsia"/>
          <w:sz w:val="24"/>
        </w:rPr>
        <w:t>行；摘要部分：第</w:t>
      </w:r>
      <w:r w:rsidRPr="00010234">
        <w:rPr>
          <w:rFonts w:eastAsiaTheme="majorEastAsia"/>
          <w:sz w:val="24"/>
        </w:rPr>
        <w:t>1</w:t>
      </w:r>
      <w:r w:rsidRPr="00010234">
        <w:rPr>
          <w:rFonts w:eastAsiaTheme="majorEastAsia"/>
          <w:sz w:val="24"/>
        </w:rPr>
        <w:t>页，第</w:t>
      </w:r>
      <w:r w:rsidRPr="00010234">
        <w:rPr>
          <w:rFonts w:eastAsiaTheme="majorEastAsia"/>
          <w:sz w:val="24"/>
        </w:rPr>
        <w:t>9-11</w:t>
      </w:r>
      <w:r w:rsidRPr="00010234">
        <w:rPr>
          <w:rFonts w:eastAsiaTheme="majorEastAsia"/>
          <w:sz w:val="24"/>
        </w:rPr>
        <w:t>行，第</w:t>
      </w:r>
      <w:r w:rsidRPr="00010234">
        <w:rPr>
          <w:rFonts w:eastAsiaTheme="majorEastAsia"/>
          <w:sz w:val="24"/>
        </w:rPr>
        <w:t>28-32</w:t>
      </w:r>
      <w:r w:rsidRPr="00010234">
        <w:rPr>
          <w:rFonts w:eastAsiaTheme="majorEastAsia"/>
          <w:sz w:val="24"/>
        </w:rPr>
        <w:t>行。）</w:t>
      </w:r>
      <w:r w:rsidRPr="00010234">
        <w:rPr>
          <w:rFonts w:eastAsiaTheme="majorEastAsia"/>
          <w:kern w:val="0"/>
          <w:sz w:val="24"/>
        </w:rPr>
        <w:t>。</w:t>
      </w:r>
    </w:p>
    <w:p w:rsidR="00C214C4" w:rsidRPr="00010234" w:rsidRDefault="00C214C4" w:rsidP="00010234">
      <w:pPr>
        <w:outlineLvl w:val="2"/>
        <w:rPr>
          <w:rFonts w:eastAsiaTheme="majorEastAsia"/>
          <w:sz w:val="24"/>
        </w:rPr>
      </w:pPr>
      <w:r w:rsidRPr="00010234">
        <w:rPr>
          <w:rFonts w:eastAsiaTheme="majorEastAsia"/>
          <w:b/>
          <w:sz w:val="24"/>
        </w:rPr>
        <w:t>修改意见</w:t>
      </w:r>
      <w:r w:rsidRPr="00010234">
        <w:rPr>
          <w:rFonts w:eastAsiaTheme="majorEastAsia"/>
          <w:sz w:val="24"/>
        </w:rPr>
        <w:t>4.</w:t>
      </w:r>
      <w:r w:rsidRPr="00010234">
        <w:rPr>
          <w:rFonts w:eastAsiaTheme="majorEastAsia"/>
          <w:sz w:val="24"/>
        </w:rPr>
        <w:t>近年来重庆市狂犬病疫情下降，是因为该地区采取了犬只大规模免疫，还是因为更多暴露者得到了规范的处置，重庆市在狂犬病防控措施上，有哪些切实有效的措施值得其它狂犬病高发地区借鉴，有哪些不足是在现有条件下可以改进的，需要深入思考讨论。</w:t>
      </w:r>
    </w:p>
    <w:p w:rsidR="00C214C4" w:rsidRPr="00010234" w:rsidRDefault="00C214C4" w:rsidP="00010234">
      <w:pPr>
        <w:rPr>
          <w:rFonts w:eastAsiaTheme="majorEastAsia"/>
          <w:sz w:val="24"/>
        </w:rPr>
      </w:pPr>
      <w:r w:rsidRPr="00010234">
        <w:rPr>
          <w:rFonts w:eastAsiaTheme="majorEastAsia"/>
          <w:b/>
          <w:sz w:val="24"/>
        </w:rPr>
        <w:t>回复：</w:t>
      </w:r>
      <w:r w:rsidRPr="00010234">
        <w:rPr>
          <w:rFonts w:eastAsiaTheme="majorEastAsia"/>
          <w:sz w:val="24"/>
        </w:rPr>
        <w:t>非常感谢审稿专家的问题！您的评论让我们进一步深入思考。近年来重庆市狂犬病疫情下降不仅与更多暴露者得到了规范的处置有关，也与不断加强的犬只大规模免疫和管理有关。前期可能更多与更多暴露者得到了规范的处置有关，而未来狂犬病防控乃至消除将更多与犬只大规模免疫和管理有关。</w:t>
      </w:r>
    </w:p>
    <w:p w:rsidR="00C214C4" w:rsidRPr="00010234" w:rsidRDefault="00C214C4" w:rsidP="00010234">
      <w:pPr>
        <w:ind w:firstLineChars="200" w:firstLine="480"/>
        <w:rPr>
          <w:rFonts w:eastAsiaTheme="majorEastAsia"/>
          <w:kern w:val="0"/>
          <w:sz w:val="24"/>
        </w:rPr>
      </w:pPr>
      <w:r w:rsidRPr="00010234">
        <w:rPr>
          <w:rFonts w:eastAsiaTheme="majorEastAsia"/>
          <w:sz w:val="24"/>
        </w:rPr>
        <w:lastRenderedPageBreak/>
        <w:t>修改部分以修订格式显示（讨论部分：第</w:t>
      </w:r>
      <w:r w:rsidRPr="00010234">
        <w:rPr>
          <w:rFonts w:eastAsiaTheme="majorEastAsia"/>
          <w:sz w:val="24"/>
        </w:rPr>
        <w:t>2</w:t>
      </w:r>
      <w:r w:rsidRPr="00010234">
        <w:rPr>
          <w:rFonts w:eastAsiaTheme="majorEastAsia"/>
          <w:sz w:val="24"/>
        </w:rPr>
        <w:t>页，第</w:t>
      </w:r>
      <w:r w:rsidRPr="00010234">
        <w:rPr>
          <w:rFonts w:eastAsiaTheme="majorEastAsia"/>
          <w:sz w:val="24"/>
        </w:rPr>
        <w:t>84-85</w:t>
      </w:r>
      <w:r w:rsidRPr="00010234">
        <w:rPr>
          <w:rFonts w:eastAsiaTheme="majorEastAsia"/>
          <w:sz w:val="24"/>
        </w:rPr>
        <w:t>行；第</w:t>
      </w:r>
      <w:r w:rsidRPr="00010234">
        <w:rPr>
          <w:rFonts w:eastAsiaTheme="majorEastAsia"/>
          <w:sz w:val="24"/>
        </w:rPr>
        <w:t>3</w:t>
      </w:r>
      <w:r w:rsidRPr="00010234">
        <w:rPr>
          <w:rFonts w:eastAsiaTheme="majorEastAsia"/>
          <w:sz w:val="24"/>
        </w:rPr>
        <w:t>页，第</w:t>
      </w:r>
      <w:r w:rsidRPr="00010234">
        <w:rPr>
          <w:rFonts w:eastAsiaTheme="majorEastAsia"/>
          <w:sz w:val="24"/>
        </w:rPr>
        <w:t>115-121</w:t>
      </w:r>
      <w:r w:rsidRPr="00010234">
        <w:rPr>
          <w:rFonts w:eastAsiaTheme="majorEastAsia"/>
          <w:sz w:val="24"/>
        </w:rPr>
        <w:t>行；第</w:t>
      </w:r>
      <w:r w:rsidRPr="00010234">
        <w:rPr>
          <w:rFonts w:eastAsiaTheme="majorEastAsia"/>
          <w:sz w:val="24"/>
        </w:rPr>
        <w:t>3</w:t>
      </w:r>
      <w:r w:rsidRPr="00010234">
        <w:rPr>
          <w:rFonts w:eastAsiaTheme="majorEastAsia"/>
          <w:sz w:val="24"/>
        </w:rPr>
        <w:t>页，第</w:t>
      </w:r>
      <w:r w:rsidRPr="00010234">
        <w:rPr>
          <w:rFonts w:eastAsiaTheme="majorEastAsia"/>
          <w:sz w:val="24"/>
        </w:rPr>
        <w:t>131-134</w:t>
      </w:r>
      <w:r w:rsidRPr="00010234">
        <w:rPr>
          <w:rFonts w:eastAsiaTheme="majorEastAsia"/>
          <w:sz w:val="24"/>
        </w:rPr>
        <w:t>行）</w:t>
      </w:r>
      <w:r w:rsidRPr="00010234">
        <w:rPr>
          <w:rFonts w:eastAsiaTheme="majorEastAsia"/>
          <w:kern w:val="0"/>
          <w:sz w:val="24"/>
        </w:rPr>
        <w:t>。</w:t>
      </w:r>
    </w:p>
    <w:p w:rsidR="00C214C4" w:rsidRPr="00010234" w:rsidRDefault="00C214C4" w:rsidP="00010234">
      <w:pPr>
        <w:outlineLvl w:val="2"/>
        <w:rPr>
          <w:rFonts w:eastAsiaTheme="majorEastAsia"/>
          <w:sz w:val="24"/>
        </w:rPr>
      </w:pPr>
      <w:r w:rsidRPr="00010234">
        <w:rPr>
          <w:rFonts w:eastAsiaTheme="majorEastAsia"/>
          <w:b/>
          <w:sz w:val="24"/>
        </w:rPr>
        <w:t>修改意见</w:t>
      </w:r>
      <w:r w:rsidRPr="00010234">
        <w:rPr>
          <w:rFonts w:eastAsiaTheme="majorEastAsia"/>
          <w:sz w:val="24"/>
        </w:rPr>
        <w:t>5.</w:t>
      </w:r>
      <w:r w:rsidRPr="00010234">
        <w:rPr>
          <w:rFonts w:eastAsiaTheme="majorEastAsia"/>
          <w:sz w:val="24"/>
        </w:rPr>
        <w:t>文章讨论处</w:t>
      </w:r>
      <w:proofErr w:type="gramStart"/>
      <w:r w:rsidRPr="00010234">
        <w:rPr>
          <w:rFonts w:eastAsiaTheme="majorEastAsia"/>
          <w:sz w:val="24"/>
        </w:rPr>
        <w:t>需简言</w:t>
      </w:r>
      <w:proofErr w:type="gramEnd"/>
      <w:r w:rsidRPr="00010234">
        <w:rPr>
          <w:rFonts w:eastAsiaTheme="majorEastAsia"/>
          <w:sz w:val="24"/>
        </w:rPr>
        <w:t>概括文章创新点和局限性，提供学术评论句并与参考文献相对应。</w:t>
      </w:r>
    </w:p>
    <w:p w:rsidR="00C214C4" w:rsidRPr="00010234" w:rsidRDefault="00C214C4" w:rsidP="00010234">
      <w:pPr>
        <w:rPr>
          <w:rFonts w:eastAsiaTheme="majorEastAsia"/>
          <w:sz w:val="24"/>
        </w:rPr>
      </w:pPr>
      <w:r w:rsidRPr="00010234">
        <w:rPr>
          <w:rFonts w:eastAsiaTheme="majorEastAsia"/>
          <w:b/>
          <w:sz w:val="24"/>
        </w:rPr>
        <w:t>回复：</w:t>
      </w:r>
      <w:r w:rsidRPr="00010234">
        <w:rPr>
          <w:rFonts w:eastAsiaTheme="majorEastAsia"/>
          <w:sz w:val="24"/>
        </w:rPr>
        <w:t>非常感谢审稿专家的指导建议！按照您的指导，我们在讨论部分简要概括了文章的创新点和局限性，提供了学术评论句并与参考文献对应。</w:t>
      </w:r>
    </w:p>
    <w:p w:rsidR="00C214C4" w:rsidRPr="00010234" w:rsidRDefault="00C214C4" w:rsidP="00010234">
      <w:pPr>
        <w:ind w:firstLineChars="200" w:firstLine="480"/>
        <w:rPr>
          <w:rFonts w:eastAsiaTheme="majorEastAsia"/>
          <w:kern w:val="0"/>
          <w:sz w:val="24"/>
        </w:rPr>
      </w:pPr>
      <w:r w:rsidRPr="00010234">
        <w:rPr>
          <w:rFonts w:eastAsiaTheme="majorEastAsia"/>
          <w:sz w:val="24"/>
        </w:rPr>
        <w:t>修改部分以修订格式显示（讨论部分：第</w:t>
      </w:r>
      <w:r w:rsidRPr="00010234">
        <w:rPr>
          <w:rFonts w:eastAsiaTheme="majorEastAsia"/>
          <w:sz w:val="24"/>
        </w:rPr>
        <w:t>2</w:t>
      </w:r>
      <w:r w:rsidRPr="00010234">
        <w:rPr>
          <w:rFonts w:eastAsiaTheme="majorEastAsia"/>
          <w:sz w:val="24"/>
        </w:rPr>
        <w:t>页，第</w:t>
      </w:r>
      <w:r w:rsidRPr="00010234">
        <w:rPr>
          <w:rFonts w:eastAsiaTheme="majorEastAsia"/>
          <w:sz w:val="24"/>
        </w:rPr>
        <w:t>89-93</w:t>
      </w:r>
      <w:r w:rsidRPr="00010234">
        <w:rPr>
          <w:rFonts w:eastAsiaTheme="majorEastAsia"/>
          <w:sz w:val="24"/>
        </w:rPr>
        <w:t>行；第</w:t>
      </w:r>
      <w:r w:rsidRPr="00010234">
        <w:rPr>
          <w:rFonts w:eastAsiaTheme="majorEastAsia"/>
          <w:sz w:val="24"/>
        </w:rPr>
        <w:t>3</w:t>
      </w:r>
      <w:r w:rsidRPr="00010234">
        <w:rPr>
          <w:rFonts w:eastAsiaTheme="majorEastAsia"/>
          <w:sz w:val="24"/>
        </w:rPr>
        <w:t>页，第</w:t>
      </w:r>
      <w:r w:rsidRPr="00010234">
        <w:rPr>
          <w:rFonts w:eastAsiaTheme="majorEastAsia"/>
          <w:sz w:val="24"/>
        </w:rPr>
        <w:t>122-127</w:t>
      </w:r>
      <w:r w:rsidRPr="00010234">
        <w:rPr>
          <w:rFonts w:eastAsiaTheme="majorEastAsia"/>
          <w:sz w:val="24"/>
        </w:rPr>
        <w:t>行）</w:t>
      </w:r>
      <w:r w:rsidRPr="00010234">
        <w:rPr>
          <w:rFonts w:eastAsiaTheme="majorEastAsia"/>
          <w:kern w:val="0"/>
          <w:sz w:val="24"/>
        </w:rPr>
        <w:t>。</w:t>
      </w:r>
    </w:p>
    <w:p w:rsidR="00135761" w:rsidRPr="00010234" w:rsidRDefault="00135761" w:rsidP="00010234">
      <w:pPr>
        <w:rPr>
          <w:rFonts w:eastAsiaTheme="majorEastAsia"/>
          <w:sz w:val="24"/>
        </w:rPr>
      </w:pPr>
      <w:r w:rsidRPr="00010234">
        <w:rPr>
          <w:rFonts w:eastAsiaTheme="majorEastAsia"/>
          <w:sz w:val="24"/>
        </w:rPr>
        <w:t>——</w:t>
      </w:r>
      <w:proofErr w:type="gramStart"/>
      <w:r w:rsidRPr="00010234">
        <w:rPr>
          <w:rFonts w:eastAsiaTheme="majorEastAsia"/>
          <w:sz w:val="24"/>
        </w:rPr>
        <w:t>————————————</w:t>
      </w:r>
      <w:proofErr w:type="gramEnd"/>
      <w:r w:rsidRPr="00010234">
        <w:rPr>
          <w:rFonts w:eastAsiaTheme="majorEastAsia"/>
          <w:b/>
          <w:sz w:val="24"/>
        </w:rPr>
        <w:t>复审专家意见与作者修改说明</w:t>
      </w:r>
      <w:r w:rsidRPr="00010234">
        <w:rPr>
          <w:rFonts w:eastAsiaTheme="majorEastAsia"/>
          <w:sz w:val="24"/>
        </w:rPr>
        <w:t>——</w:t>
      </w:r>
      <w:proofErr w:type="gramStart"/>
      <w:r w:rsidRPr="00010234">
        <w:rPr>
          <w:rFonts w:eastAsiaTheme="majorEastAsia"/>
          <w:sz w:val="24"/>
        </w:rPr>
        <w:t>———————————</w:t>
      </w:r>
      <w:proofErr w:type="gramEnd"/>
    </w:p>
    <w:p w:rsidR="005937F2" w:rsidRPr="00010234" w:rsidRDefault="005937F2" w:rsidP="00010234">
      <w:pPr>
        <w:ind w:left="542" w:hangingChars="225" w:hanging="542"/>
        <w:rPr>
          <w:rFonts w:eastAsiaTheme="majorEastAsia"/>
          <w:b/>
          <w:sz w:val="24"/>
        </w:rPr>
      </w:pPr>
      <w:r w:rsidRPr="00010234">
        <w:rPr>
          <w:rFonts w:eastAsiaTheme="majorEastAsia"/>
          <w:b/>
          <w:sz w:val="24"/>
        </w:rPr>
        <w:t>专家意见</w:t>
      </w:r>
      <w:proofErr w:type="gramStart"/>
      <w:r w:rsidR="00C214C4" w:rsidRPr="00010234">
        <w:rPr>
          <w:rFonts w:eastAsiaTheme="majorEastAsia"/>
          <w:b/>
          <w:sz w:val="24"/>
        </w:rPr>
        <w:t>一</w:t>
      </w:r>
      <w:proofErr w:type="gramEnd"/>
      <w:r w:rsidRPr="00010234">
        <w:rPr>
          <w:rFonts w:eastAsiaTheme="majorEastAsia"/>
          <w:b/>
          <w:sz w:val="24"/>
        </w:rPr>
        <w:t>：</w:t>
      </w:r>
    </w:p>
    <w:p w:rsidR="005937F2" w:rsidRPr="00010234" w:rsidRDefault="007C75E0" w:rsidP="00010234">
      <w:pPr>
        <w:ind w:left="540" w:hangingChars="225" w:hanging="540"/>
        <w:rPr>
          <w:rFonts w:eastAsiaTheme="majorEastAsia"/>
          <w:sz w:val="24"/>
        </w:rPr>
      </w:pPr>
      <w:r w:rsidRPr="00010234">
        <w:rPr>
          <w:rFonts w:eastAsiaTheme="majorEastAsia"/>
          <w:sz w:val="24"/>
        </w:rPr>
        <w:t>本文已基本按审稿意见做了修改，建议发表。</w:t>
      </w:r>
    </w:p>
    <w:p w:rsidR="00C214C4" w:rsidRPr="00010234" w:rsidRDefault="00C214C4" w:rsidP="00010234">
      <w:pPr>
        <w:rPr>
          <w:rFonts w:eastAsiaTheme="majorEastAsia"/>
          <w:b/>
          <w:sz w:val="24"/>
        </w:rPr>
      </w:pPr>
      <w:r w:rsidRPr="00010234">
        <w:rPr>
          <w:rFonts w:eastAsiaTheme="majorEastAsia"/>
          <w:b/>
          <w:sz w:val="24"/>
        </w:rPr>
        <w:t>专家意见二：</w:t>
      </w:r>
    </w:p>
    <w:p w:rsidR="00135761" w:rsidRPr="00010234" w:rsidRDefault="00C214C4" w:rsidP="00010234">
      <w:pPr>
        <w:rPr>
          <w:rFonts w:eastAsiaTheme="majorEastAsia"/>
          <w:sz w:val="24"/>
        </w:rPr>
      </w:pPr>
      <w:r w:rsidRPr="00010234">
        <w:rPr>
          <w:rFonts w:eastAsiaTheme="majorEastAsia"/>
          <w:sz w:val="24"/>
        </w:rPr>
        <w:t>该文针对</w:t>
      </w:r>
      <w:r w:rsidRPr="00010234">
        <w:rPr>
          <w:rFonts w:eastAsiaTheme="majorEastAsia"/>
          <w:sz w:val="24"/>
        </w:rPr>
        <w:t>2018</w:t>
      </w:r>
      <w:r w:rsidRPr="00010234">
        <w:rPr>
          <w:rFonts w:eastAsiaTheme="majorEastAsia"/>
          <w:sz w:val="24"/>
        </w:rPr>
        <w:t>年重庆市狂犬病监测情况进行分析，强调了与以往相比，</w:t>
      </w:r>
      <w:r w:rsidRPr="00010234">
        <w:rPr>
          <w:rFonts w:eastAsiaTheme="majorEastAsia"/>
          <w:sz w:val="24"/>
        </w:rPr>
        <w:t>2018</w:t>
      </w:r>
      <w:r w:rsidRPr="00010234">
        <w:rPr>
          <w:rFonts w:eastAsiaTheme="majorEastAsia"/>
          <w:sz w:val="24"/>
        </w:rPr>
        <w:t>年该地区狂犬病出现的新特征，并对临床罕见病例进行了详细描述。同时，重庆市建立各部门应对一犬伤多人的联防联控机制非常值得其他狂犬病高发省份借鉴。建议发表。</w:t>
      </w:r>
    </w:p>
    <w:p w:rsidR="0085514A" w:rsidRPr="00010234" w:rsidRDefault="0085514A" w:rsidP="00010234">
      <w:pPr>
        <w:rPr>
          <w:rFonts w:eastAsiaTheme="majorEastAsia"/>
          <w:sz w:val="24"/>
        </w:rPr>
      </w:pPr>
      <w:r w:rsidRPr="00010234">
        <w:rPr>
          <w:rFonts w:eastAsiaTheme="majorEastAsia"/>
          <w:sz w:val="24"/>
        </w:rPr>
        <w:t>——</w:t>
      </w:r>
      <w:proofErr w:type="gramStart"/>
      <w:r w:rsidRPr="00010234">
        <w:rPr>
          <w:rFonts w:eastAsiaTheme="majorEastAsia"/>
          <w:sz w:val="24"/>
        </w:rPr>
        <w:t>————————————</w:t>
      </w:r>
      <w:proofErr w:type="gramEnd"/>
      <w:r w:rsidRPr="00010234">
        <w:rPr>
          <w:rFonts w:eastAsiaTheme="majorEastAsia"/>
          <w:b/>
          <w:sz w:val="24"/>
        </w:rPr>
        <w:t>定稿</w:t>
      </w:r>
      <w:proofErr w:type="gramStart"/>
      <w:r w:rsidRPr="00010234">
        <w:rPr>
          <w:rFonts w:eastAsiaTheme="majorEastAsia"/>
          <w:b/>
          <w:sz w:val="24"/>
        </w:rPr>
        <w:t>会意见</w:t>
      </w:r>
      <w:proofErr w:type="gramEnd"/>
      <w:r w:rsidRPr="00010234">
        <w:rPr>
          <w:rFonts w:eastAsiaTheme="majorEastAsia"/>
          <w:b/>
          <w:sz w:val="24"/>
        </w:rPr>
        <w:t>与作者修改说明</w:t>
      </w:r>
      <w:r w:rsidRPr="00010234">
        <w:rPr>
          <w:rFonts w:eastAsiaTheme="majorEastAsia"/>
          <w:sz w:val="24"/>
        </w:rPr>
        <w:t>——</w:t>
      </w:r>
      <w:proofErr w:type="gramStart"/>
      <w:r w:rsidRPr="00010234">
        <w:rPr>
          <w:rFonts w:eastAsiaTheme="majorEastAsia"/>
          <w:sz w:val="24"/>
        </w:rPr>
        <w:t>————————————</w:t>
      </w:r>
      <w:proofErr w:type="gramEnd"/>
    </w:p>
    <w:p w:rsidR="0085514A" w:rsidRPr="00010234" w:rsidRDefault="0085514A" w:rsidP="00010234">
      <w:pPr>
        <w:widowControl/>
        <w:jc w:val="left"/>
        <w:rPr>
          <w:rFonts w:eastAsiaTheme="majorEastAsia"/>
          <w:sz w:val="24"/>
        </w:rPr>
      </w:pPr>
      <w:r w:rsidRPr="00010234">
        <w:rPr>
          <w:rFonts w:eastAsiaTheme="majorEastAsia"/>
          <w:kern w:val="0"/>
          <w:sz w:val="24"/>
          <w:lang w:bidi="ar"/>
        </w:rPr>
        <w:t>本文经这次修改后，基本达到要求，可以发表，谢谢！</w:t>
      </w:r>
    </w:p>
    <w:p w:rsidR="00135761" w:rsidRPr="00010234" w:rsidRDefault="00135761" w:rsidP="00010234">
      <w:pPr>
        <w:rPr>
          <w:rFonts w:eastAsiaTheme="majorEastAsia"/>
          <w:sz w:val="24"/>
        </w:rPr>
      </w:pPr>
    </w:p>
    <w:p w:rsidR="00135761" w:rsidRPr="00010234" w:rsidRDefault="00135761" w:rsidP="00010234">
      <w:pPr>
        <w:rPr>
          <w:rFonts w:eastAsiaTheme="majorEastAsia"/>
          <w:sz w:val="24"/>
        </w:rPr>
      </w:pPr>
    </w:p>
    <w:bookmarkEnd w:id="0"/>
    <w:p w:rsidR="005937F2" w:rsidRPr="00010234" w:rsidRDefault="005937F2" w:rsidP="00010234">
      <w:pPr>
        <w:ind w:left="540" w:hangingChars="225" w:hanging="540"/>
        <w:rPr>
          <w:rFonts w:eastAsiaTheme="majorEastAsia"/>
          <w:sz w:val="24"/>
        </w:rPr>
      </w:pPr>
    </w:p>
    <w:sectPr w:rsidR="005937F2" w:rsidRPr="00010234"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33" w:rsidRDefault="00EE5F33" w:rsidP="003D2053">
      <w:r>
        <w:separator/>
      </w:r>
    </w:p>
  </w:endnote>
  <w:endnote w:type="continuationSeparator" w:id="0">
    <w:p w:rsidR="00EE5F33" w:rsidRDefault="00EE5F33"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33" w:rsidRDefault="00EE5F33" w:rsidP="003D2053">
      <w:r>
        <w:separator/>
      </w:r>
    </w:p>
  </w:footnote>
  <w:footnote w:type="continuationSeparator" w:id="0">
    <w:p w:rsidR="00EE5F33" w:rsidRDefault="00EE5F33"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FC4758"/>
    <w:rsid w:val="0000266E"/>
    <w:rsid w:val="00010234"/>
    <w:rsid w:val="00027A58"/>
    <w:rsid w:val="00063301"/>
    <w:rsid w:val="000F0936"/>
    <w:rsid w:val="00113987"/>
    <w:rsid w:val="00135761"/>
    <w:rsid w:val="00137A2D"/>
    <w:rsid w:val="001617EC"/>
    <w:rsid w:val="00165FA3"/>
    <w:rsid w:val="001A2B47"/>
    <w:rsid w:val="001A73F8"/>
    <w:rsid w:val="00205EE7"/>
    <w:rsid w:val="002E78E3"/>
    <w:rsid w:val="00302A4F"/>
    <w:rsid w:val="003406B0"/>
    <w:rsid w:val="003D2053"/>
    <w:rsid w:val="003F003D"/>
    <w:rsid w:val="004751EB"/>
    <w:rsid w:val="00480D71"/>
    <w:rsid w:val="004B6E51"/>
    <w:rsid w:val="005668C5"/>
    <w:rsid w:val="00575B1F"/>
    <w:rsid w:val="005937F2"/>
    <w:rsid w:val="005D55B5"/>
    <w:rsid w:val="005F569E"/>
    <w:rsid w:val="006F27C7"/>
    <w:rsid w:val="00725885"/>
    <w:rsid w:val="007C75E0"/>
    <w:rsid w:val="00810DB1"/>
    <w:rsid w:val="0084728E"/>
    <w:rsid w:val="0085514A"/>
    <w:rsid w:val="008741D8"/>
    <w:rsid w:val="00892FA4"/>
    <w:rsid w:val="008B0122"/>
    <w:rsid w:val="009055E3"/>
    <w:rsid w:val="009150FA"/>
    <w:rsid w:val="009479A9"/>
    <w:rsid w:val="0095725A"/>
    <w:rsid w:val="009623B4"/>
    <w:rsid w:val="00965E1C"/>
    <w:rsid w:val="00977E07"/>
    <w:rsid w:val="009E2898"/>
    <w:rsid w:val="009E3A6E"/>
    <w:rsid w:val="009F1336"/>
    <w:rsid w:val="00A95840"/>
    <w:rsid w:val="00AB0748"/>
    <w:rsid w:val="00AF41B4"/>
    <w:rsid w:val="00B0589A"/>
    <w:rsid w:val="00B33383"/>
    <w:rsid w:val="00BD19A3"/>
    <w:rsid w:val="00BD337D"/>
    <w:rsid w:val="00BE35B7"/>
    <w:rsid w:val="00C163B3"/>
    <w:rsid w:val="00C214C4"/>
    <w:rsid w:val="00C27C4B"/>
    <w:rsid w:val="00C6231D"/>
    <w:rsid w:val="00C84710"/>
    <w:rsid w:val="00C84FAE"/>
    <w:rsid w:val="00CC0281"/>
    <w:rsid w:val="00D05D49"/>
    <w:rsid w:val="00D64CDB"/>
    <w:rsid w:val="00DE7E5E"/>
    <w:rsid w:val="00E071B3"/>
    <w:rsid w:val="00E8316C"/>
    <w:rsid w:val="00EB52BE"/>
    <w:rsid w:val="00EE5F33"/>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8741D8"/>
    <w:pPr>
      <w:jc w:val="left"/>
    </w:pPr>
  </w:style>
  <w:style w:type="paragraph" w:styleId="a4">
    <w:name w:val="footer"/>
    <w:basedOn w:val="a"/>
    <w:link w:val="Char"/>
    <w:uiPriority w:val="99"/>
    <w:unhideWhenUsed/>
    <w:qFormat/>
    <w:rsid w:val="008741D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874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8741D8"/>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741D8"/>
    <w:rPr>
      <w:b/>
    </w:rPr>
  </w:style>
  <w:style w:type="character" w:styleId="a8">
    <w:name w:val="FollowedHyperlink"/>
    <w:basedOn w:val="a0"/>
    <w:uiPriority w:val="99"/>
    <w:unhideWhenUsed/>
    <w:qFormat/>
    <w:rsid w:val="008741D8"/>
    <w:rPr>
      <w:color w:val="004276"/>
      <w:u w:val="none"/>
    </w:rPr>
  </w:style>
  <w:style w:type="character" w:styleId="a9">
    <w:name w:val="Hyperlink"/>
    <w:basedOn w:val="a0"/>
    <w:uiPriority w:val="99"/>
    <w:unhideWhenUsed/>
    <w:qFormat/>
    <w:rsid w:val="008741D8"/>
    <w:rPr>
      <w:color w:val="004276"/>
      <w:u w:val="none"/>
    </w:rPr>
  </w:style>
  <w:style w:type="character" w:styleId="HTML">
    <w:name w:val="HTML Code"/>
    <w:basedOn w:val="a0"/>
    <w:uiPriority w:val="99"/>
    <w:unhideWhenUsed/>
    <w:rsid w:val="008741D8"/>
    <w:rPr>
      <w:rFonts w:ascii="monospace" w:eastAsia="monospace" w:hAnsi="monospace" w:cs="monospace"/>
      <w:sz w:val="27"/>
      <w:szCs w:val="27"/>
    </w:rPr>
  </w:style>
  <w:style w:type="character" w:styleId="aa">
    <w:name w:val="annotation reference"/>
    <w:basedOn w:val="a0"/>
    <w:uiPriority w:val="99"/>
    <w:unhideWhenUsed/>
    <w:rsid w:val="008741D8"/>
    <w:rPr>
      <w:sz w:val="21"/>
      <w:szCs w:val="21"/>
    </w:rPr>
  </w:style>
  <w:style w:type="character" w:customStyle="1" w:styleId="Char0">
    <w:name w:val="页眉 Char"/>
    <w:basedOn w:val="a0"/>
    <w:link w:val="a5"/>
    <w:uiPriority w:val="99"/>
    <w:semiHidden/>
    <w:qFormat/>
    <w:rsid w:val="008741D8"/>
    <w:rPr>
      <w:sz w:val="18"/>
      <w:szCs w:val="18"/>
    </w:rPr>
  </w:style>
  <w:style w:type="character" w:customStyle="1" w:styleId="Char">
    <w:name w:val="页脚 Char"/>
    <w:basedOn w:val="a0"/>
    <w:link w:val="a4"/>
    <w:uiPriority w:val="99"/>
    <w:semiHidden/>
    <w:rsid w:val="008741D8"/>
    <w:rPr>
      <w:sz w:val="18"/>
      <w:szCs w:val="18"/>
    </w:rPr>
  </w:style>
  <w:style w:type="paragraph" w:customStyle="1" w:styleId="1">
    <w:name w:val="列出段落1"/>
    <w:basedOn w:val="a"/>
    <w:uiPriority w:val="34"/>
    <w:qFormat/>
    <w:rsid w:val="008741D8"/>
    <w:pPr>
      <w:ind w:firstLineChars="200" w:firstLine="420"/>
    </w:pPr>
    <w:rPr>
      <w:rFonts w:asciiTheme="minorHAnsi" w:eastAsiaTheme="minorEastAsia" w:hAnsiTheme="minorHAnsi" w:cstheme="minorBidi"/>
      <w:szCs w:val="22"/>
    </w:rPr>
  </w:style>
  <w:style w:type="character" w:customStyle="1" w:styleId="bold">
    <w:name w:val="bold"/>
    <w:basedOn w:val="a0"/>
    <w:qFormat/>
    <w:rsid w:val="008741D8"/>
    <w:rPr>
      <w:b/>
    </w:rPr>
  </w:style>
  <w:style w:type="character" w:customStyle="1" w:styleId="switch">
    <w:name w:val="switch"/>
    <w:basedOn w:val="a0"/>
    <w:qFormat/>
    <w:rsid w:val="008741D8"/>
    <w:rPr>
      <w:color w:val="003366"/>
      <w:u w:val="single"/>
    </w:rPr>
  </w:style>
  <w:style w:type="paragraph" w:customStyle="1" w:styleId="newstyle15">
    <w:name w:val="newstyle15"/>
    <w:basedOn w:val="a"/>
    <w:qFormat/>
    <w:rsid w:val="008741D8"/>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512</Words>
  <Characters>2925</Characters>
  <Application>Microsoft Office Word</Application>
  <DocSecurity>0</DocSecurity>
  <Lines>24</Lines>
  <Paragraphs>6</Paragraphs>
  <ScaleCrop>false</ScaleCrop>
  <Company>Sky123.Org</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10</cp:revision>
  <dcterms:created xsi:type="dcterms:W3CDTF">2020-03-17T03:09:00Z</dcterms:created>
  <dcterms:modified xsi:type="dcterms:W3CDTF">2020-03-17T04:08:00Z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