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9A40C4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rFonts w:ascii="Times New Roman" w:hAnsi="Times New Roman" w:cs="Times New Roman"/>
          <w:b/>
        </w:rPr>
      </w:pPr>
      <w:r w:rsidRPr="009A40C4">
        <w:rPr>
          <w:rFonts w:ascii="Times New Roman" w:hAnsi="Times New Roman" w:cs="Times New Roman"/>
          <w:b/>
        </w:rPr>
        <w:t>审稿意见与作者</w:t>
      </w:r>
      <w:r w:rsidR="000F0936" w:rsidRPr="009A40C4">
        <w:rPr>
          <w:rFonts w:ascii="Times New Roman" w:hAnsi="Times New Roman" w:cs="Times New Roman"/>
          <w:b/>
        </w:rPr>
        <w:t>修改说明（稿号：</w:t>
      </w:r>
      <w:r w:rsidR="00C522FA" w:rsidRPr="009A40C4">
        <w:rPr>
          <w:rFonts w:ascii="Times New Roman" w:hAnsi="Times New Roman" w:cs="Times New Roman"/>
          <w:b/>
        </w:rPr>
        <w:t>20</w:t>
      </w:r>
      <w:r w:rsidR="0085613D" w:rsidRPr="009A40C4">
        <w:rPr>
          <w:rFonts w:ascii="Times New Roman" w:hAnsi="Times New Roman" w:cs="Times New Roman"/>
          <w:b/>
        </w:rPr>
        <w:t>20</w:t>
      </w:r>
      <w:r w:rsidR="00C522FA" w:rsidRPr="009A40C4">
        <w:rPr>
          <w:rFonts w:ascii="Times New Roman" w:hAnsi="Times New Roman" w:cs="Times New Roman"/>
          <w:b/>
        </w:rPr>
        <w:t>-0</w:t>
      </w:r>
      <w:r w:rsidR="0085613D" w:rsidRPr="009A40C4">
        <w:rPr>
          <w:rFonts w:ascii="Times New Roman" w:hAnsi="Times New Roman" w:cs="Times New Roman"/>
          <w:b/>
        </w:rPr>
        <w:t>0</w:t>
      </w:r>
      <w:r w:rsidR="00B076E1" w:rsidRPr="009A40C4">
        <w:rPr>
          <w:rFonts w:ascii="Times New Roman" w:hAnsi="Times New Roman" w:cs="Times New Roman"/>
          <w:b/>
        </w:rPr>
        <w:t>60</w:t>
      </w:r>
      <w:r w:rsidR="000F0936" w:rsidRPr="009A40C4">
        <w:rPr>
          <w:rFonts w:ascii="Times New Roman" w:hAnsi="Times New Roman" w:cs="Times New Roman"/>
          <w:b/>
        </w:rPr>
        <w:t>）</w:t>
      </w:r>
    </w:p>
    <w:p w:rsidR="000F0936" w:rsidRPr="009A40C4" w:rsidRDefault="000F0936" w:rsidP="000F0936">
      <w:pPr>
        <w:spacing w:line="320" w:lineRule="exact"/>
        <w:rPr>
          <w:sz w:val="24"/>
        </w:rPr>
      </w:pPr>
    </w:p>
    <w:p w:rsidR="001A73F8" w:rsidRPr="009A40C4" w:rsidRDefault="001A73F8" w:rsidP="000F0936">
      <w:pPr>
        <w:spacing w:line="320" w:lineRule="exact"/>
        <w:rPr>
          <w:sz w:val="24"/>
        </w:rPr>
      </w:pPr>
      <w:r w:rsidRPr="009A40C4">
        <w:rPr>
          <w:sz w:val="24"/>
        </w:rPr>
        <w:t>——</w:t>
      </w:r>
      <w:proofErr w:type="gramStart"/>
      <w:r w:rsidRPr="009A40C4">
        <w:rPr>
          <w:sz w:val="24"/>
        </w:rPr>
        <w:t>————————————</w:t>
      </w:r>
      <w:proofErr w:type="gramEnd"/>
      <w:r w:rsidR="00135761" w:rsidRPr="009A40C4">
        <w:rPr>
          <w:b/>
          <w:sz w:val="24"/>
        </w:rPr>
        <w:t>初审</w:t>
      </w:r>
      <w:r w:rsidRPr="009A40C4">
        <w:rPr>
          <w:b/>
          <w:sz w:val="24"/>
        </w:rPr>
        <w:t>专家意见与作者</w:t>
      </w:r>
      <w:r w:rsidR="00135761" w:rsidRPr="009A40C4">
        <w:rPr>
          <w:b/>
          <w:sz w:val="24"/>
        </w:rPr>
        <w:t>修改说明</w:t>
      </w:r>
      <w:r w:rsidR="00F87892" w:rsidRPr="009A40C4">
        <w:rPr>
          <w:sz w:val="24"/>
        </w:rPr>
        <w:t>——</w:t>
      </w:r>
      <w:proofErr w:type="gramStart"/>
      <w:r w:rsidR="00135761" w:rsidRPr="009A40C4">
        <w:rPr>
          <w:sz w:val="24"/>
        </w:rPr>
        <w:t>——</w:t>
      </w:r>
      <w:r w:rsidRPr="009A40C4">
        <w:rPr>
          <w:sz w:val="24"/>
        </w:rPr>
        <w:t>—————————</w:t>
      </w:r>
      <w:proofErr w:type="gramEnd"/>
    </w:p>
    <w:p w:rsidR="001A73F8" w:rsidRPr="009A40C4" w:rsidRDefault="005937F2" w:rsidP="009A40C4">
      <w:pPr>
        <w:spacing w:line="320" w:lineRule="exact"/>
        <w:ind w:left="540" w:hangingChars="225" w:hanging="540"/>
        <w:rPr>
          <w:sz w:val="24"/>
        </w:rPr>
      </w:pPr>
      <w:r w:rsidRPr="009A40C4">
        <w:rPr>
          <w:sz w:val="24"/>
        </w:rPr>
        <w:t>专家意见</w:t>
      </w:r>
      <w:proofErr w:type="gramStart"/>
      <w:r w:rsidR="009A40C4">
        <w:rPr>
          <w:sz w:val="24"/>
        </w:rPr>
        <w:t>一</w:t>
      </w:r>
      <w:proofErr w:type="gramEnd"/>
      <w:r w:rsidR="0085613D" w:rsidRPr="009A40C4">
        <w:rPr>
          <w:sz w:val="24"/>
        </w:rPr>
        <w:t>：</w:t>
      </w:r>
    </w:p>
    <w:p w:rsidR="000E130F" w:rsidRPr="009A40C4" w:rsidRDefault="000E130F" w:rsidP="000E130F">
      <w:pPr>
        <w:widowControl/>
        <w:spacing w:line="360" w:lineRule="auto"/>
        <w:jc w:val="left"/>
        <w:rPr>
          <w:color w:val="000000"/>
          <w:kern w:val="0"/>
          <w:sz w:val="24"/>
        </w:rPr>
      </w:pPr>
      <w:r w:rsidRPr="009A40C4">
        <w:rPr>
          <w:color w:val="000000"/>
          <w:kern w:val="0"/>
          <w:sz w:val="24"/>
        </w:rPr>
        <w:t>1.1.2</w:t>
      </w:r>
      <w:r w:rsidRPr="009A40C4">
        <w:rPr>
          <w:color w:val="000000"/>
          <w:kern w:val="0"/>
          <w:sz w:val="24"/>
        </w:rPr>
        <w:t>部分的粗死亡率计算公式的最后应该补充</w:t>
      </w:r>
      <w:r w:rsidRPr="009A40C4">
        <w:rPr>
          <w:color w:val="000000"/>
          <w:kern w:val="0"/>
          <w:sz w:val="24"/>
        </w:rPr>
        <w:t>“</w:t>
      </w:r>
      <w:r w:rsidRPr="009A40C4">
        <w:rPr>
          <w:color w:val="000000"/>
          <w:kern w:val="0"/>
          <w:sz w:val="24"/>
        </w:rPr>
        <w:t>乘以比例基数</w:t>
      </w:r>
      <w:r w:rsidRPr="009A40C4">
        <w:rPr>
          <w:color w:val="000000"/>
          <w:kern w:val="0"/>
          <w:sz w:val="24"/>
        </w:rPr>
        <w:t>”</w:t>
      </w:r>
      <w:r w:rsidRPr="009A40C4">
        <w:rPr>
          <w:color w:val="000000"/>
          <w:kern w:val="0"/>
          <w:sz w:val="24"/>
        </w:rPr>
        <w:t>。</w:t>
      </w:r>
    </w:p>
    <w:p w:rsidR="000E130F" w:rsidRPr="009A40C4" w:rsidRDefault="000E130F" w:rsidP="000E130F">
      <w:pPr>
        <w:widowControl/>
        <w:spacing w:line="360" w:lineRule="auto"/>
        <w:jc w:val="left"/>
        <w:rPr>
          <w:bCs/>
          <w:color w:val="000000"/>
          <w:kern w:val="0"/>
          <w:sz w:val="24"/>
        </w:rPr>
      </w:pPr>
      <w:r w:rsidRPr="009A40C4">
        <w:rPr>
          <w:bCs/>
          <w:color w:val="000000"/>
          <w:kern w:val="0"/>
          <w:sz w:val="24"/>
        </w:rPr>
        <w:t>回复：已补充，乘以</w:t>
      </w:r>
      <w:r w:rsidRPr="009A40C4">
        <w:rPr>
          <w:bCs/>
          <w:color w:val="000000"/>
          <w:kern w:val="0"/>
          <w:sz w:val="24"/>
        </w:rPr>
        <w:t>10</w:t>
      </w:r>
      <w:r w:rsidRPr="009A40C4">
        <w:rPr>
          <w:bCs/>
          <w:color w:val="000000"/>
          <w:kern w:val="0"/>
          <w:sz w:val="24"/>
        </w:rPr>
        <w:t>万。</w:t>
      </w:r>
    </w:p>
    <w:p w:rsidR="000E130F" w:rsidRPr="009A40C4" w:rsidRDefault="000E130F" w:rsidP="000E130F">
      <w:pPr>
        <w:widowControl/>
        <w:spacing w:line="360" w:lineRule="auto"/>
        <w:jc w:val="left"/>
        <w:rPr>
          <w:color w:val="000000"/>
          <w:kern w:val="0"/>
          <w:sz w:val="24"/>
        </w:rPr>
      </w:pPr>
      <w:r w:rsidRPr="009A40C4">
        <w:rPr>
          <w:color w:val="000000"/>
          <w:kern w:val="0"/>
          <w:sz w:val="24"/>
        </w:rPr>
        <w:t>2.</w:t>
      </w:r>
      <w:r w:rsidRPr="009A40C4">
        <w:rPr>
          <w:color w:val="000000"/>
          <w:kern w:val="0"/>
          <w:sz w:val="24"/>
        </w:rPr>
        <w:t>表</w:t>
      </w:r>
      <w:r w:rsidRPr="009A40C4">
        <w:rPr>
          <w:color w:val="000000"/>
          <w:kern w:val="0"/>
          <w:sz w:val="24"/>
        </w:rPr>
        <w:t>3</w:t>
      </w:r>
      <w:r w:rsidRPr="009A40C4">
        <w:rPr>
          <w:color w:val="000000"/>
          <w:kern w:val="0"/>
          <w:sz w:val="24"/>
        </w:rPr>
        <w:t>也应分别提供城市和农村居民的粗死亡率和标化死亡率两个结果。</w:t>
      </w:r>
    </w:p>
    <w:p w:rsidR="000E130F" w:rsidRPr="009A40C4" w:rsidRDefault="000E130F" w:rsidP="000E130F">
      <w:pPr>
        <w:widowControl/>
        <w:spacing w:line="360" w:lineRule="auto"/>
        <w:jc w:val="left"/>
        <w:rPr>
          <w:bCs/>
          <w:color w:val="000000"/>
          <w:kern w:val="0"/>
          <w:sz w:val="24"/>
        </w:rPr>
      </w:pPr>
      <w:r w:rsidRPr="009A40C4">
        <w:rPr>
          <w:bCs/>
          <w:color w:val="000000"/>
          <w:kern w:val="0"/>
          <w:sz w:val="24"/>
        </w:rPr>
        <w:t>回复：已添加。</w:t>
      </w:r>
    </w:p>
    <w:p w:rsidR="000E130F" w:rsidRPr="009A40C4" w:rsidRDefault="000E130F" w:rsidP="000E130F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9A40C4">
        <w:rPr>
          <w:color w:val="000000" w:themeColor="text1"/>
          <w:kern w:val="0"/>
          <w:sz w:val="24"/>
        </w:rPr>
        <w:t>3.</w:t>
      </w:r>
      <w:r w:rsidRPr="009A40C4">
        <w:rPr>
          <w:color w:val="000000" w:themeColor="text1"/>
          <w:kern w:val="0"/>
          <w:sz w:val="24"/>
        </w:rPr>
        <w:t>讨论部分第一段关于</w:t>
      </w:r>
      <w:r w:rsidRPr="009A40C4">
        <w:rPr>
          <w:color w:val="000000" w:themeColor="text1"/>
          <w:kern w:val="0"/>
          <w:sz w:val="24"/>
        </w:rPr>
        <w:t>COPD</w:t>
      </w:r>
      <w:r w:rsidRPr="009A40C4">
        <w:rPr>
          <w:color w:val="000000" w:themeColor="text1"/>
          <w:kern w:val="0"/>
          <w:sz w:val="24"/>
        </w:rPr>
        <w:t>标化死亡率呈下降趋势原因的分析过于主观且无参考文献支持，应该补充参考文献或者删除。</w:t>
      </w:r>
    </w:p>
    <w:p w:rsidR="000E130F" w:rsidRPr="009A40C4" w:rsidRDefault="000E130F" w:rsidP="000E130F">
      <w:pPr>
        <w:widowControl/>
        <w:spacing w:line="360" w:lineRule="auto"/>
        <w:jc w:val="left"/>
        <w:rPr>
          <w:bCs/>
          <w:color w:val="FF0000"/>
          <w:kern w:val="0"/>
          <w:sz w:val="24"/>
        </w:rPr>
      </w:pPr>
      <w:r w:rsidRPr="009A40C4">
        <w:rPr>
          <w:bCs/>
          <w:color w:val="000000" w:themeColor="text1"/>
          <w:kern w:val="0"/>
          <w:sz w:val="24"/>
        </w:rPr>
        <w:t>回复：对原因已进行修改，补充了相应的参考文献。</w:t>
      </w:r>
    </w:p>
    <w:p w:rsidR="00C522FA" w:rsidRPr="009A40C4" w:rsidRDefault="00C522FA" w:rsidP="009A40C4">
      <w:pPr>
        <w:pStyle w:val="a6"/>
        <w:spacing w:beforeLines="50" w:before="156" w:beforeAutospacing="0" w:afterLines="50" w:after="156" w:afterAutospacing="0" w:line="360" w:lineRule="auto"/>
        <w:rPr>
          <w:rFonts w:ascii="Times New Roman" w:eastAsiaTheme="minorEastAsia" w:hAnsi="Times New Roman" w:cs="Times New Roman"/>
          <w:color w:val="333333"/>
        </w:rPr>
      </w:pPr>
      <w:r w:rsidRPr="009A40C4">
        <w:rPr>
          <w:rFonts w:ascii="Times New Roman" w:eastAsiaTheme="minorEastAsia" w:hAnsi="Times New Roman" w:cs="Times New Roman"/>
          <w:color w:val="333333"/>
        </w:rPr>
        <w:t>审稿意见</w:t>
      </w:r>
      <w:r w:rsidR="009A40C4" w:rsidRPr="009A40C4">
        <w:rPr>
          <w:rFonts w:ascii="Times New Roman" w:eastAsiaTheme="minorEastAsia" w:hAnsi="Times New Roman" w:cs="Times New Roman"/>
          <w:color w:val="333333"/>
        </w:rPr>
        <w:t>二</w:t>
      </w:r>
      <w:r w:rsidRPr="009A40C4">
        <w:rPr>
          <w:rFonts w:ascii="Times New Roman" w:eastAsiaTheme="minorEastAsia" w:hAnsi="Times New Roman" w:cs="Times New Roman"/>
          <w:color w:val="333333"/>
        </w:rPr>
        <w:t>：</w:t>
      </w:r>
    </w:p>
    <w:p w:rsidR="000E130F" w:rsidRPr="009A40C4" w:rsidRDefault="000E130F" w:rsidP="000E130F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9A40C4">
        <w:rPr>
          <w:color w:val="000000" w:themeColor="text1"/>
          <w:kern w:val="0"/>
          <w:sz w:val="24"/>
        </w:rPr>
        <w:t>1.</w:t>
      </w:r>
      <w:r w:rsidRPr="009A40C4">
        <w:rPr>
          <w:color w:val="000000" w:themeColor="text1"/>
          <w:kern w:val="0"/>
          <w:sz w:val="24"/>
        </w:rPr>
        <w:t>前言中有关我国</w:t>
      </w:r>
      <w:r w:rsidRPr="009A40C4">
        <w:rPr>
          <w:color w:val="000000" w:themeColor="text1"/>
          <w:kern w:val="0"/>
          <w:sz w:val="24"/>
        </w:rPr>
        <w:t>COPD</w:t>
      </w:r>
      <w:r w:rsidRPr="009A40C4">
        <w:rPr>
          <w:color w:val="000000" w:themeColor="text1"/>
          <w:kern w:val="0"/>
          <w:sz w:val="24"/>
        </w:rPr>
        <w:t>患病和疾病负担情况请引用最新的数据，如王辰院士在</w:t>
      </w:r>
      <w:r w:rsidRPr="009A40C4">
        <w:rPr>
          <w:color w:val="000000" w:themeColor="text1"/>
          <w:kern w:val="0"/>
          <w:sz w:val="24"/>
        </w:rPr>
        <w:t>lancet</w:t>
      </w:r>
      <w:r w:rsidRPr="009A40C4">
        <w:rPr>
          <w:color w:val="000000" w:themeColor="text1"/>
          <w:kern w:val="0"/>
          <w:sz w:val="24"/>
        </w:rPr>
        <w:t>的文章。</w:t>
      </w:r>
    </w:p>
    <w:p w:rsidR="000E130F" w:rsidRPr="009A40C4" w:rsidRDefault="000E130F" w:rsidP="000E130F">
      <w:pPr>
        <w:widowControl/>
        <w:spacing w:line="360" w:lineRule="auto"/>
        <w:jc w:val="left"/>
        <w:rPr>
          <w:bCs/>
          <w:color w:val="000000" w:themeColor="text1"/>
          <w:kern w:val="0"/>
          <w:sz w:val="24"/>
        </w:rPr>
      </w:pPr>
      <w:r w:rsidRPr="009A40C4">
        <w:rPr>
          <w:bCs/>
          <w:color w:val="000000" w:themeColor="text1"/>
          <w:kern w:val="0"/>
          <w:sz w:val="24"/>
        </w:rPr>
        <w:t>回复：已在前言部分引用了最新的数据。</w:t>
      </w:r>
    </w:p>
    <w:p w:rsidR="000E130F" w:rsidRPr="009A40C4" w:rsidRDefault="000E130F" w:rsidP="000E130F">
      <w:pPr>
        <w:widowControl/>
        <w:spacing w:line="360" w:lineRule="auto"/>
        <w:jc w:val="left"/>
        <w:rPr>
          <w:color w:val="000000"/>
          <w:kern w:val="0"/>
          <w:sz w:val="24"/>
        </w:rPr>
      </w:pPr>
      <w:r w:rsidRPr="009A40C4">
        <w:rPr>
          <w:color w:val="000000"/>
          <w:kern w:val="0"/>
          <w:sz w:val="24"/>
        </w:rPr>
        <w:t>2.</w:t>
      </w:r>
      <w:r w:rsidRPr="009A40C4">
        <w:rPr>
          <w:color w:val="000000"/>
          <w:kern w:val="0"/>
          <w:sz w:val="24"/>
        </w:rPr>
        <w:t>统计年度中，国际疾病分类的版本是否有变化？如有，应说明如何转化为第</w:t>
      </w:r>
      <w:r w:rsidRPr="009A40C4">
        <w:rPr>
          <w:color w:val="000000"/>
          <w:kern w:val="0"/>
          <w:sz w:val="24"/>
        </w:rPr>
        <w:t>10</w:t>
      </w:r>
      <w:r w:rsidRPr="009A40C4">
        <w:rPr>
          <w:color w:val="000000"/>
          <w:kern w:val="0"/>
          <w:sz w:val="24"/>
        </w:rPr>
        <w:t>版。</w:t>
      </w:r>
    </w:p>
    <w:p w:rsidR="000E130F" w:rsidRPr="009A40C4" w:rsidRDefault="000E130F" w:rsidP="000E130F">
      <w:pPr>
        <w:widowControl/>
        <w:spacing w:line="360" w:lineRule="auto"/>
        <w:jc w:val="left"/>
        <w:rPr>
          <w:color w:val="000000"/>
          <w:kern w:val="0"/>
          <w:sz w:val="24"/>
        </w:rPr>
      </w:pPr>
      <w:r w:rsidRPr="009A40C4">
        <w:rPr>
          <w:color w:val="000000"/>
          <w:kern w:val="0"/>
          <w:sz w:val="24"/>
        </w:rPr>
        <w:t>回复：本研究中</w:t>
      </w:r>
      <w:r w:rsidRPr="009A40C4">
        <w:rPr>
          <w:color w:val="000000"/>
          <w:kern w:val="0"/>
          <w:sz w:val="24"/>
        </w:rPr>
        <w:t>2006-2018</w:t>
      </w:r>
      <w:r w:rsidRPr="009A40C4">
        <w:rPr>
          <w:color w:val="000000"/>
          <w:kern w:val="0"/>
          <w:sz w:val="24"/>
        </w:rPr>
        <w:t>年的根本死因的分类版本均为</w:t>
      </w:r>
      <w:r w:rsidRPr="009A40C4">
        <w:rPr>
          <w:color w:val="000000"/>
          <w:kern w:val="0"/>
          <w:sz w:val="24"/>
        </w:rPr>
        <w:t>ICD-10</w:t>
      </w:r>
      <w:r w:rsidRPr="009A40C4">
        <w:rPr>
          <w:color w:val="000000"/>
          <w:kern w:val="0"/>
          <w:sz w:val="24"/>
        </w:rPr>
        <w:t>。</w:t>
      </w:r>
    </w:p>
    <w:p w:rsidR="000E130F" w:rsidRPr="009A40C4" w:rsidRDefault="000E130F" w:rsidP="000E130F">
      <w:pPr>
        <w:widowControl/>
        <w:spacing w:line="360" w:lineRule="auto"/>
        <w:jc w:val="left"/>
        <w:rPr>
          <w:color w:val="000000"/>
          <w:kern w:val="0"/>
          <w:sz w:val="24"/>
        </w:rPr>
      </w:pPr>
      <w:r w:rsidRPr="009A40C4">
        <w:rPr>
          <w:color w:val="000000"/>
          <w:kern w:val="0"/>
          <w:sz w:val="24"/>
        </w:rPr>
        <w:t>3.</w:t>
      </w:r>
      <w:r w:rsidRPr="009A40C4">
        <w:rPr>
          <w:color w:val="000000"/>
          <w:kern w:val="0"/>
          <w:sz w:val="24"/>
        </w:rPr>
        <w:t>建议分年龄组的统计也同时给出粗率和标化率。</w:t>
      </w:r>
    </w:p>
    <w:p w:rsidR="000E130F" w:rsidRPr="009A40C4" w:rsidRDefault="000E130F" w:rsidP="000E130F">
      <w:pPr>
        <w:widowControl/>
        <w:spacing w:line="360" w:lineRule="auto"/>
        <w:jc w:val="left"/>
        <w:rPr>
          <w:bCs/>
          <w:color w:val="000000"/>
          <w:kern w:val="0"/>
          <w:sz w:val="24"/>
        </w:rPr>
      </w:pPr>
      <w:r w:rsidRPr="009A40C4">
        <w:rPr>
          <w:bCs/>
          <w:color w:val="000000"/>
          <w:kern w:val="0"/>
          <w:sz w:val="24"/>
        </w:rPr>
        <w:t>回复：已添加。</w:t>
      </w:r>
    </w:p>
    <w:p w:rsidR="000E130F" w:rsidRPr="009A40C4" w:rsidRDefault="000E130F" w:rsidP="000E130F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9A40C4">
        <w:rPr>
          <w:color w:val="000000" w:themeColor="text1"/>
          <w:kern w:val="0"/>
          <w:sz w:val="24"/>
        </w:rPr>
        <w:t>4.</w:t>
      </w:r>
      <w:r w:rsidRPr="009A40C4">
        <w:rPr>
          <w:color w:val="000000" w:themeColor="text1"/>
          <w:kern w:val="0"/>
          <w:sz w:val="24"/>
        </w:rPr>
        <w:t>讨论中建议增加与全国水平调查结果以及国外调查结果的比较。目前只是与国内其他城市比较。</w:t>
      </w:r>
    </w:p>
    <w:p w:rsidR="000E130F" w:rsidRPr="009A40C4" w:rsidRDefault="000E130F" w:rsidP="000E130F">
      <w:pPr>
        <w:widowControl/>
        <w:spacing w:line="360" w:lineRule="auto"/>
        <w:jc w:val="left"/>
        <w:rPr>
          <w:bCs/>
          <w:color w:val="000000" w:themeColor="text1"/>
          <w:kern w:val="0"/>
          <w:sz w:val="24"/>
        </w:rPr>
      </w:pPr>
      <w:r w:rsidRPr="009A40C4">
        <w:rPr>
          <w:bCs/>
          <w:color w:val="000000" w:themeColor="text1"/>
          <w:kern w:val="0"/>
          <w:sz w:val="24"/>
        </w:rPr>
        <w:t>回复：讨论中已增加了与全国水平及国外调查结果的比较。</w:t>
      </w:r>
    </w:p>
    <w:p w:rsidR="000E130F" w:rsidRPr="009A40C4" w:rsidRDefault="000E130F" w:rsidP="000E130F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9A40C4">
        <w:rPr>
          <w:color w:val="000000" w:themeColor="text1"/>
          <w:kern w:val="0"/>
          <w:sz w:val="24"/>
        </w:rPr>
        <w:t>5.</w:t>
      </w:r>
      <w:r w:rsidRPr="009A40C4">
        <w:rPr>
          <w:color w:val="000000" w:themeColor="text1"/>
          <w:kern w:val="0"/>
          <w:sz w:val="24"/>
        </w:rPr>
        <w:t>补充新文献，特别是近</w:t>
      </w:r>
      <w:r w:rsidRPr="009A40C4">
        <w:rPr>
          <w:color w:val="000000" w:themeColor="text1"/>
          <w:kern w:val="0"/>
          <w:sz w:val="24"/>
        </w:rPr>
        <w:t>1-2</w:t>
      </w:r>
      <w:r w:rsidRPr="009A40C4">
        <w:rPr>
          <w:color w:val="000000" w:themeColor="text1"/>
          <w:kern w:val="0"/>
          <w:sz w:val="24"/>
        </w:rPr>
        <w:t>年的。</w:t>
      </w:r>
    </w:p>
    <w:p w:rsidR="000E130F" w:rsidRPr="009A40C4" w:rsidRDefault="000E130F" w:rsidP="000E130F">
      <w:pPr>
        <w:spacing w:line="360" w:lineRule="auto"/>
        <w:rPr>
          <w:bCs/>
          <w:color w:val="000000" w:themeColor="text1"/>
          <w:sz w:val="24"/>
        </w:rPr>
      </w:pPr>
      <w:r w:rsidRPr="009A40C4">
        <w:rPr>
          <w:bCs/>
          <w:color w:val="000000" w:themeColor="text1"/>
          <w:sz w:val="24"/>
        </w:rPr>
        <w:t>回复：已补充。</w:t>
      </w:r>
    </w:p>
    <w:p w:rsidR="00135761" w:rsidRPr="009A40C4" w:rsidRDefault="00135761" w:rsidP="000F0936">
      <w:pPr>
        <w:spacing w:line="320" w:lineRule="exact"/>
        <w:rPr>
          <w:sz w:val="24"/>
        </w:rPr>
      </w:pPr>
      <w:r w:rsidRPr="009A40C4">
        <w:rPr>
          <w:sz w:val="24"/>
        </w:rPr>
        <w:t>——</w:t>
      </w:r>
      <w:proofErr w:type="gramStart"/>
      <w:r w:rsidRPr="009A40C4">
        <w:rPr>
          <w:sz w:val="24"/>
        </w:rPr>
        <w:t>————————————</w:t>
      </w:r>
      <w:proofErr w:type="gramEnd"/>
      <w:r w:rsidRPr="009A40C4">
        <w:rPr>
          <w:b/>
          <w:sz w:val="24"/>
        </w:rPr>
        <w:t>复审专家意见与作者修改说明</w:t>
      </w:r>
      <w:r w:rsidRPr="009A40C4">
        <w:rPr>
          <w:sz w:val="24"/>
        </w:rPr>
        <w:t>——</w:t>
      </w:r>
      <w:proofErr w:type="gramStart"/>
      <w:r w:rsidRPr="009A40C4">
        <w:rPr>
          <w:sz w:val="24"/>
        </w:rPr>
        <w:t>———————————</w:t>
      </w:r>
      <w:proofErr w:type="gramEnd"/>
    </w:p>
    <w:p w:rsidR="005937F2" w:rsidRPr="009A40C4" w:rsidRDefault="005937F2" w:rsidP="009A40C4">
      <w:pPr>
        <w:spacing w:line="320" w:lineRule="exact"/>
        <w:ind w:left="540" w:hangingChars="225" w:hanging="540"/>
        <w:rPr>
          <w:sz w:val="24"/>
        </w:rPr>
      </w:pPr>
      <w:r w:rsidRPr="009A40C4">
        <w:rPr>
          <w:sz w:val="24"/>
        </w:rPr>
        <w:t>专家意见</w:t>
      </w:r>
      <w:proofErr w:type="gramStart"/>
      <w:r w:rsidR="003E1500" w:rsidRPr="009A40C4">
        <w:rPr>
          <w:sz w:val="24"/>
        </w:rPr>
        <w:t>一</w:t>
      </w:r>
      <w:proofErr w:type="gramEnd"/>
      <w:r w:rsidRPr="009A40C4">
        <w:rPr>
          <w:sz w:val="24"/>
        </w:rPr>
        <w:t>：</w:t>
      </w:r>
      <w:bookmarkStart w:id="0" w:name="_GoBack"/>
      <w:bookmarkEnd w:id="0"/>
    </w:p>
    <w:p w:rsidR="003E1500" w:rsidRPr="009A40C4" w:rsidRDefault="003E1500" w:rsidP="003E1500">
      <w:pPr>
        <w:widowControl/>
        <w:wordWrap w:val="0"/>
        <w:jc w:val="left"/>
        <w:rPr>
          <w:kern w:val="0"/>
          <w:sz w:val="24"/>
        </w:rPr>
      </w:pPr>
      <w:r w:rsidRPr="009A40C4">
        <w:rPr>
          <w:kern w:val="0"/>
          <w:sz w:val="24"/>
        </w:rPr>
        <w:t>作者论文的文献</w:t>
      </w:r>
      <w:r w:rsidRPr="009A40C4">
        <w:rPr>
          <w:kern w:val="0"/>
          <w:sz w:val="24"/>
        </w:rPr>
        <w:t>4</w:t>
      </w:r>
      <w:r w:rsidRPr="009A40C4">
        <w:rPr>
          <w:kern w:val="0"/>
          <w:sz w:val="24"/>
        </w:rPr>
        <w:t>比较旧，建议更新为附件的。按最新数据，</w:t>
      </w:r>
      <w:r w:rsidRPr="009A40C4">
        <w:rPr>
          <w:kern w:val="0"/>
          <w:sz w:val="24"/>
        </w:rPr>
        <w:t>COPD</w:t>
      </w:r>
      <w:r w:rsidRPr="009A40C4">
        <w:rPr>
          <w:kern w:val="0"/>
          <w:sz w:val="24"/>
        </w:rPr>
        <w:t>的死因顺位中国应该是第四位，全球第</w:t>
      </w:r>
      <w:r w:rsidRPr="009A40C4">
        <w:rPr>
          <w:kern w:val="0"/>
          <w:sz w:val="24"/>
        </w:rPr>
        <w:t>7</w:t>
      </w:r>
      <w:r w:rsidRPr="009A40C4">
        <w:rPr>
          <w:kern w:val="0"/>
          <w:sz w:val="24"/>
        </w:rPr>
        <w:t>位。</w:t>
      </w:r>
      <w:r w:rsidRPr="009A40C4">
        <w:rPr>
          <w:kern w:val="0"/>
          <w:sz w:val="24"/>
        </w:rPr>
        <w:br/>
      </w:r>
      <w:r w:rsidRPr="009A40C4">
        <w:rPr>
          <w:kern w:val="0"/>
          <w:sz w:val="24"/>
        </w:rPr>
        <w:t>作者已按照初审意见进行了修改，没有意见了。</w:t>
      </w:r>
    </w:p>
    <w:p w:rsidR="003E1500" w:rsidRPr="009A40C4" w:rsidRDefault="003E1500" w:rsidP="005937F2">
      <w:pPr>
        <w:spacing w:line="320" w:lineRule="exact"/>
        <w:ind w:left="540" w:hangingChars="225" w:hanging="540"/>
        <w:rPr>
          <w:sz w:val="24"/>
        </w:rPr>
      </w:pPr>
    </w:p>
    <w:p w:rsidR="003E1500" w:rsidRPr="009A40C4" w:rsidRDefault="003E1500" w:rsidP="009A40C4">
      <w:pPr>
        <w:spacing w:line="320" w:lineRule="exact"/>
        <w:ind w:left="540" w:hangingChars="225" w:hanging="540"/>
        <w:rPr>
          <w:sz w:val="24"/>
        </w:rPr>
      </w:pPr>
      <w:r w:rsidRPr="009A40C4">
        <w:rPr>
          <w:sz w:val="24"/>
        </w:rPr>
        <w:t>专家意见二：</w:t>
      </w:r>
    </w:p>
    <w:p w:rsidR="003E1500" w:rsidRPr="009A40C4" w:rsidRDefault="003E1500" w:rsidP="003E1500">
      <w:pPr>
        <w:spacing w:line="320" w:lineRule="exact"/>
        <w:ind w:left="540" w:hangingChars="225" w:hanging="540"/>
        <w:rPr>
          <w:sz w:val="24"/>
        </w:rPr>
      </w:pPr>
      <w:r w:rsidRPr="009A40C4">
        <w:rPr>
          <w:sz w:val="24"/>
        </w:rPr>
        <w:t>基本按照审稿要求做了修改，可以录用</w:t>
      </w:r>
    </w:p>
    <w:p w:rsidR="003E1500" w:rsidRPr="009A40C4" w:rsidRDefault="003E1500" w:rsidP="005937F2">
      <w:pPr>
        <w:spacing w:line="320" w:lineRule="exact"/>
        <w:ind w:left="540" w:hangingChars="225" w:hanging="540"/>
        <w:rPr>
          <w:sz w:val="24"/>
        </w:rPr>
      </w:pPr>
    </w:p>
    <w:p w:rsidR="00E8316C" w:rsidRPr="009A40C4" w:rsidRDefault="00E8316C" w:rsidP="00E8316C">
      <w:pPr>
        <w:widowControl/>
        <w:jc w:val="left"/>
        <w:rPr>
          <w:kern w:val="0"/>
          <w:sz w:val="24"/>
        </w:rPr>
      </w:pPr>
    </w:p>
    <w:p w:rsidR="005937F2" w:rsidRPr="009A40C4" w:rsidRDefault="005937F2" w:rsidP="003E1500">
      <w:pPr>
        <w:spacing w:line="320" w:lineRule="exact"/>
        <w:rPr>
          <w:sz w:val="24"/>
        </w:rPr>
      </w:pPr>
    </w:p>
    <w:sectPr w:rsidR="005937F2" w:rsidRPr="009A40C4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C8" w:rsidRDefault="00D05FC8" w:rsidP="003D2053">
      <w:r>
        <w:separator/>
      </w:r>
    </w:p>
  </w:endnote>
  <w:endnote w:type="continuationSeparator" w:id="0">
    <w:p w:rsidR="00D05FC8" w:rsidRDefault="00D05FC8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C8" w:rsidRDefault="00D05FC8" w:rsidP="003D2053">
      <w:r>
        <w:separator/>
      </w:r>
    </w:p>
  </w:footnote>
  <w:footnote w:type="continuationSeparator" w:id="0">
    <w:p w:rsidR="00D05FC8" w:rsidRDefault="00D05FC8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B50C3"/>
    <w:multiLevelType w:val="singleLevel"/>
    <w:tmpl w:val="829B50C3"/>
    <w:lvl w:ilvl="0">
      <w:start w:val="1"/>
      <w:numFmt w:val="decimal"/>
      <w:suff w:val="nothing"/>
      <w:lvlText w:val="%1、"/>
      <w:lvlJc w:val="left"/>
    </w:lvl>
  </w:abstractNum>
  <w:abstractNum w:abstractNumId="1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FC4758"/>
    <w:rsid w:val="0000266E"/>
    <w:rsid w:val="00027A58"/>
    <w:rsid w:val="00063301"/>
    <w:rsid w:val="0006417A"/>
    <w:rsid w:val="00097922"/>
    <w:rsid w:val="000E130F"/>
    <w:rsid w:val="000F0936"/>
    <w:rsid w:val="00113987"/>
    <w:rsid w:val="00120AD8"/>
    <w:rsid w:val="00135761"/>
    <w:rsid w:val="00137A2D"/>
    <w:rsid w:val="001617EC"/>
    <w:rsid w:val="00165FA3"/>
    <w:rsid w:val="001A2B47"/>
    <w:rsid w:val="001A73F8"/>
    <w:rsid w:val="00205EE7"/>
    <w:rsid w:val="0020699C"/>
    <w:rsid w:val="00267A72"/>
    <w:rsid w:val="00286F5D"/>
    <w:rsid w:val="002E78E3"/>
    <w:rsid w:val="00302A4F"/>
    <w:rsid w:val="003D2053"/>
    <w:rsid w:val="003E1500"/>
    <w:rsid w:val="003F003D"/>
    <w:rsid w:val="00411444"/>
    <w:rsid w:val="004751EB"/>
    <w:rsid w:val="00480D71"/>
    <w:rsid w:val="004B6E51"/>
    <w:rsid w:val="005668C5"/>
    <w:rsid w:val="00575B1F"/>
    <w:rsid w:val="005937F2"/>
    <w:rsid w:val="005D55B5"/>
    <w:rsid w:val="005F569E"/>
    <w:rsid w:val="006F27C7"/>
    <w:rsid w:val="00725885"/>
    <w:rsid w:val="007B0BC2"/>
    <w:rsid w:val="00810DB1"/>
    <w:rsid w:val="0084728E"/>
    <w:rsid w:val="0085613D"/>
    <w:rsid w:val="008B0122"/>
    <w:rsid w:val="009150FA"/>
    <w:rsid w:val="009479A9"/>
    <w:rsid w:val="0095725A"/>
    <w:rsid w:val="009623B4"/>
    <w:rsid w:val="00965E1C"/>
    <w:rsid w:val="00977E07"/>
    <w:rsid w:val="009A40C4"/>
    <w:rsid w:val="009E2898"/>
    <w:rsid w:val="009E3A6E"/>
    <w:rsid w:val="009F1336"/>
    <w:rsid w:val="00A95840"/>
    <w:rsid w:val="00AB0748"/>
    <w:rsid w:val="00AF41B4"/>
    <w:rsid w:val="00B0589A"/>
    <w:rsid w:val="00B076E1"/>
    <w:rsid w:val="00B33383"/>
    <w:rsid w:val="00BD19A3"/>
    <w:rsid w:val="00BD337D"/>
    <w:rsid w:val="00BE35B7"/>
    <w:rsid w:val="00C2341E"/>
    <w:rsid w:val="00C24110"/>
    <w:rsid w:val="00C27C4B"/>
    <w:rsid w:val="00C44DA0"/>
    <w:rsid w:val="00C522FA"/>
    <w:rsid w:val="00C6231D"/>
    <w:rsid w:val="00C84710"/>
    <w:rsid w:val="00C84FAE"/>
    <w:rsid w:val="00CC0281"/>
    <w:rsid w:val="00D05D49"/>
    <w:rsid w:val="00D05FC8"/>
    <w:rsid w:val="00D64CDB"/>
    <w:rsid w:val="00DE7E5E"/>
    <w:rsid w:val="00DF03CD"/>
    <w:rsid w:val="00E071B3"/>
    <w:rsid w:val="00E66757"/>
    <w:rsid w:val="00E8316C"/>
    <w:rsid w:val="00E94862"/>
    <w:rsid w:val="00F84BDF"/>
    <w:rsid w:val="00F87892"/>
    <w:rsid w:val="00FC4758"/>
    <w:rsid w:val="00FD06A4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FD06A4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FD06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FD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D06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FD06A4"/>
    <w:rPr>
      <w:b/>
    </w:rPr>
  </w:style>
  <w:style w:type="character" w:styleId="a8">
    <w:name w:val="FollowedHyperlink"/>
    <w:basedOn w:val="a0"/>
    <w:uiPriority w:val="99"/>
    <w:unhideWhenUsed/>
    <w:qFormat/>
    <w:rsid w:val="00FD06A4"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sid w:val="00FD06A4"/>
    <w:rPr>
      <w:color w:val="004276"/>
      <w:u w:val="none"/>
    </w:rPr>
  </w:style>
  <w:style w:type="character" w:styleId="HTML">
    <w:name w:val="HTML Code"/>
    <w:basedOn w:val="a0"/>
    <w:uiPriority w:val="99"/>
    <w:unhideWhenUsed/>
    <w:rsid w:val="00FD06A4"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sid w:val="00FD06A4"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sid w:val="00FD06A4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FD06A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D06A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sid w:val="00FD06A4"/>
    <w:rPr>
      <w:b/>
    </w:rPr>
  </w:style>
  <w:style w:type="character" w:customStyle="1" w:styleId="switch">
    <w:name w:val="switch"/>
    <w:basedOn w:val="a0"/>
    <w:qFormat/>
    <w:rsid w:val="00FD06A4"/>
    <w:rPr>
      <w:color w:val="003366"/>
      <w:u w:val="single"/>
    </w:rPr>
  </w:style>
  <w:style w:type="paragraph" w:customStyle="1" w:styleId="newstyle15">
    <w:name w:val="newstyle15"/>
    <w:basedOn w:val="a"/>
    <w:qFormat/>
    <w:rsid w:val="00FD06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  <w:style w:type="paragraph" w:styleId="ab">
    <w:name w:val="Balloon Text"/>
    <w:basedOn w:val="a"/>
    <w:link w:val="Char1"/>
    <w:uiPriority w:val="99"/>
    <w:semiHidden/>
    <w:unhideWhenUsed/>
    <w:rsid w:val="0085613D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8561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>Sky123.Org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6</cp:revision>
  <dcterms:created xsi:type="dcterms:W3CDTF">2020-04-22T02:48:00Z</dcterms:created>
  <dcterms:modified xsi:type="dcterms:W3CDTF">2020-05-22T05:39:00Z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