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F8" w:rsidRPr="000F0936" w:rsidRDefault="001A73F8" w:rsidP="000F0936">
      <w:pPr>
        <w:pStyle w:val="newstyle15"/>
        <w:spacing w:before="0" w:beforeAutospacing="0" w:after="0" w:afterAutospacing="0" w:line="320" w:lineRule="exact"/>
        <w:jc w:val="center"/>
        <w:rPr>
          <w:b/>
          <w:sz w:val="28"/>
        </w:rPr>
      </w:pPr>
      <w:r w:rsidRPr="000F0936">
        <w:rPr>
          <w:rFonts w:hint="eastAsia"/>
          <w:b/>
          <w:sz w:val="28"/>
        </w:rPr>
        <w:t>审稿意见与作者</w:t>
      </w:r>
      <w:r w:rsidR="000F0936" w:rsidRPr="000F0936">
        <w:rPr>
          <w:rFonts w:hint="eastAsia"/>
          <w:b/>
          <w:sz w:val="28"/>
        </w:rPr>
        <w:t>修改说明（稿号：</w:t>
      </w:r>
      <w:r w:rsidR="009D78EC">
        <w:rPr>
          <w:rFonts w:hint="eastAsia"/>
          <w:b/>
          <w:sz w:val="28"/>
        </w:rPr>
        <w:t>2020-0153</w:t>
      </w:r>
      <w:r w:rsidR="000F0936" w:rsidRPr="000F0936">
        <w:rPr>
          <w:rFonts w:hint="eastAsia"/>
          <w:b/>
          <w:sz w:val="28"/>
        </w:rPr>
        <w:t>）</w:t>
      </w:r>
    </w:p>
    <w:p w:rsidR="000F0936" w:rsidRPr="000F0936" w:rsidRDefault="000F0936" w:rsidP="000F0936">
      <w:pPr>
        <w:spacing w:line="320" w:lineRule="exact"/>
        <w:rPr>
          <w:sz w:val="24"/>
        </w:rPr>
      </w:pPr>
    </w:p>
    <w:p w:rsidR="001A73F8" w:rsidRDefault="001A73F8" w:rsidP="000F0936">
      <w:pPr>
        <w:spacing w:line="32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</w:t>
      </w:r>
      <w:proofErr w:type="gramEnd"/>
      <w:r w:rsidR="00135761" w:rsidRPr="00E85F79">
        <w:rPr>
          <w:rFonts w:hint="eastAsia"/>
          <w:b/>
          <w:sz w:val="24"/>
        </w:rPr>
        <w:t>初审</w:t>
      </w:r>
      <w:r w:rsidRPr="00BD53DB">
        <w:rPr>
          <w:rFonts w:hint="eastAsia"/>
          <w:b/>
          <w:sz w:val="24"/>
        </w:rPr>
        <w:t>专家意见与作者</w:t>
      </w:r>
      <w:r w:rsidR="00135761" w:rsidRPr="00E85F79">
        <w:rPr>
          <w:rFonts w:hint="eastAsia"/>
          <w:b/>
          <w:sz w:val="24"/>
        </w:rPr>
        <w:t>修改说明</w:t>
      </w:r>
      <w:r w:rsidR="00F87892">
        <w:rPr>
          <w:rFonts w:hint="eastAsia"/>
          <w:sz w:val="24"/>
        </w:rPr>
        <w:t>——</w:t>
      </w:r>
      <w:proofErr w:type="gramStart"/>
      <w:r w:rsidR="00135761">
        <w:rPr>
          <w:rFonts w:hint="eastAsia"/>
          <w:sz w:val="24"/>
        </w:rPr>
        <w:t>——</w:t>
      </w:r>
      <w:r>
        <w:rPr>
          <w:rFonts w:hint="eastAsia"/>
          <w:sz w:val="24"/>
        </w:rPr>
        <w:t>—————————</w:t>
      </w:r>
      <w:proofErr w:type="gramEnd"/>
    </w:p>
    <w:p w:rsidR="001A73F8" w:rsidRDefault="005937F2" w:rsidP="000F0936">
      <w:pPr>
        <w:spacing w:line="320" w:lineRule="exact"/>
        <w:ind w:left="540" w:hangingChars="225" w:hanging="540"/>
        <w:rPr>
          <w:sz w:val="24"/>
        </w:rPr>
      </w:pPr>
      <w:r>
        <w:rPr>
          <w:rFonts w:hint="eastAsia"/>
          <w:sz w:val="24"/>
        </w:rPr>
        <w:t>专家意见：</w:t>
      </w:r>
    </w:p>
    <w:p w:rsidR="009D78EC" w:rsidRDefault="009D78EC" w:rsidP="009D78EC">
      <w:pPr>
        <w:spacing w:line="400" w:lineRule="exact"/>
        <w:rPr>
          <w:b/>
          <w:sz w:val="24"/>
        </w:rPr>
      </w:pPr>
      <w:r w:rsidRPr="00E85F79">
        <w:rPr>
          <w:rFonts w:hint="eastAsia"/>
          <w:b/>
          <w:sz w:val="24"/>
        </w:rPr>
        <w:t>初审专家意见及作者修改说明：</w:t>
      </w:r>
    </w:p>
    <w:p w:rsidR="009D78EC" w:rsidRDefault="009D78EC" w:rsidP="009D78EC">
      <w:pPr>
        <w:spacing w:line="400" w:lineRule="exact"/>
        <w:rPr>
          <w:rFonts w:ascii="Verdana" w:hAnsi="Verdana"/>
          <w:color w:val="000000"/>
          <w:sz w:val="24"/>
        </w:rPr>
      </w:pPr>
      <w:r w:rsidRPr="00A95840">
        <w:rPr>
          <w:rFonts w:hint="eastAsia"/>
          <w:sz w:val="24"/>
        </w:rPr>
        <w:t>问题</w:t>
      </w:r>
      <w:r w:rsidRPr="00A95840">
        <w:rPr>
          <w:rFonts w:hint="eastAsia"/>
          <w:sz w:val="24"/>
        </w:rPr>
        <w:t>1</w:t>
      </w:r>
      <w:r w:rsidRPr="00A95840">
        <w:rPr>
          <w:rFonts w:hint="eastAsia"/>
          <w:sz w:val="24"/>
        </w:rPr>
        <w:t>：</w:t>
      </w:r>
      <w:r w:rsidRPr="00C33B7C">
        <w:rPr>
          <w:rFonts w:ascii="Verdana" w:hAnsi="Verdana"/>
          <w:color w:val="000000"/>
          <w:sz w:val="24"/>
        </w:rPr>
        <w:t>稿件所述研究设计合理、内容科学、结论清晰，对病原检测方法的改进有较大提示作用。</w:t>
      </w:r>
      <w:r w:rsidRPr="00C33B7C">
        <w:rPr>
          <w:rFonts w:ascii="Verdana" w:hAnsi="Verdana" w:hint="eastAsia"/>
          <w:color w:val="000000"/>
          <w:sz w:val="24"/>
        </w:rPr>
        <w:t>稿件需修改内容已在文中标明，作者参考。</w:t>
      </w:r>
    </w:p>
    <w:p w:rsidR="009D78EC" w:rsidRPr="00E15D6F" w:rsidRDefault="009D78EC" w:rsidP="009D78EC">
      <w:pPr>
        <w:pStyle w:val="ab"/>
        <w:numPr>
          <w:ilvl w:val="0"/>
          <w:numId w:val="4"/>
        </w:numPr>
        <w:spacing w:line="400" w:lineRule="exact"/>
        <w:ind w:firstLineChars="0"/>
        <w:rPr>
          <w:rFonts w:ascii="Verdana" w:hAnsi="Verdana"/>
          <w:color w:val="000000"/>
          <w:sz w:val="24"/>
        </w:rPr>
      </w:pPr>
      <w:r w:rsidRPr="00E15D6F">
        <w:rPr>
          <w:rFonts w:ascii="Verdana" w:hAnsi="Verdana" w:hint="eastAsia"/>
          <w:color w:val="000000"/>
          <w:sz w:val="24"/>
        </w:rPr>
        <w:t>精简方法内容，如：本研究通过制备纯化</w:t>
      </w:r>
      <w:r w:rsidRPr="00E15D6F">
        <w:rPr>
          <w:rFonts w:ascii="Verdana" w:hAnsi="Verdana" w:hint="eastAsia"/>
          <w:color w:val="000000"/>
          <w:sz w:val="24"/>
        </w:rPr>
        <w:t>cas12a</w:t>
      </w:r>
      <w:r w:rsidRPr="00E15D6F">
        <w:rPr>
          <w:rFonts w:ascii="Verdana" w:hAnsi="Verdana" w:hint="eastAsia"/>
          <w:color w:val="000000"/>
          <w:sz w:val="24"/>
        </w:rPr>
        <w:t>蛋白，</w:t>
      </w:r>
      <w:proofErr w:type="gramStart"/>
      <w:r w:rsidRPr="00E15D6F">
        <w:rPr>
          <w:rFonts w:ascii="Verdana" w:hAnsi="Verdana" w:hint="eastAsia"/>
          <w:color w:val="000000"/>
          <w:sz w:val="24"/>
        </w:rPr>
        <w:t>构建副</w:t>
      </w:r>
      <w:proofErr w:type="gramEnd"/>
      <w:r w:rsidRPr="00E15D6F">
        <w:rPr>
          <w:rFonts w:ascii="Verdana" w:hAnsi="Verdana" w:hint="eastAsia"/>
          <w:color w:val="000000"/>
          <w:sz w:val="24"/>
        </w:rPr>
        <w:t>溶血弧菌</w:t>
      </w:r>
      <w:r w:rsidRPr="00E15D6F">
        <w:rPr>
          <w:rFonts w:ascii="Verdana" w:hAnsi="Verdana" w:hint="eastAsia"/>
          <w:color w:val="000000"/>
          <w:sz w:val="24"/>
        </w:rPr>
        <w:t>guide RNA</w:t>
      </w:r>
      <w:r w:rsidRPr="00E15D6F">
        <w:rPr>
          <w:rFonts w:ascii="Verdana" w:hAnsi="Verdana" w:hint="eastAsia"/>
          <w:color w:val="000000"/>
          <w:sz w:val="24"/>
        </w:rPr>
        <w:t>，建立副溶血弧菌</w:t>
      </w:r>
      <w:r w:rsidRPr="00E15D6F">
        <w:rPr>
          <w:rFonts w:ascii="Verdana" w:hAnsi="Verdana" w:hint="eastAsia"/>
          <w:color w:val="000000"/>
          <w:sz w:val="24"/>
        </w:rPr>
        <w:t>CRISPR</w:t>
      </w:r>
      <w:r w:rsidRPr="00E15D6F">
        <w:rPr>
          <w:rFonts w:ascii="Verdana" w:hAnsi="Verdana" w:hint="eastAsia"/>
          <w:color w:val="000000"/>
          <w:sz w:val="24"/>
        </w:rPr>
        <w:t>荧光检测系统，以检测副溶血性弧菌为例验证</w:t>
      </w:r>
      <w:r w:rsidRPr="00E15D6F">
        <w:rPr>
          <w:rFonts w:ascii="Verdana" w:hAnsi="Verdana" w:hint="eastAsia"/>
          <w:color w:val="000000"/>
          <w:sz w:val="24"/>
        </w:rPr>
        <w:t>CRISPR</w:t>
      </w:r>
      <w:r w:rsidRPr="00E15D6F">
        <w:rPr>
          <w:rFonts w:ascii="Verdana" w:hAnsi="Verdana" w:hint="eastAsia"/>
          <w:color w:val="000000"/>
          <w:sz w:val="24"/>
        </w:rPr>
        <w:t>细菌检测系统的有效性证。</w:t>
      </w:r>
    </w:p>
    <w:p w:rsidR="009D78EC" w:rsidRDefault="009D78EC" w:rsidP="009D78EC">
      <w:pPr>
        <w:pStyle w:val="ab"/>
        <w:numPr>
          <w:ilvl w:val="0"/>
          <w:numId w:val="4"/>
        </w:numPr>
        <w:spacing w:line="400" w:lineRule="exact"/>
        <w:ind w:firstLineChars="0"/>
        <w:rPr>
          <w:sz w:val="24"/>
        </w:rPr>
      </w:pPr>
      <w:r w:rsidRPr="00E15D6F">
        <w:rPr>
          <w:rFonts w:hint="eastAsia"/>
          <w:sz w:val="24"/>
        </w:rPr>
        <w:t>未明确阈值设定及</w:t>
      </w:r>
      <w:r w:rsidRPr="00E15D6F">
        <w:rPr>
          <w:rFonts w:hint="eastAsia"/>
          <w:sz w:val="24"/>
        </w:rPr>
        <w:t>CT</w:t>
      </w:r>
      <w:r w:rsidRPr="00E15D6F">
        <w:rPr>
          <w:rFonts w:hint="eastAsia"/>
          <w:sz w:val="24"/>
        </w:rPr>
        <w:t>值判定标准，如何判定阴性、阳性？</w:t>
      </w:r>
    </w:p>
    <w:p w:rsidR="009D78EC" w:rsidRDefault="009D78EC" w:rsidP="009D78EC">
      <w:pPr>
        <w:pStyle w:val="ab"/>
        <w:numPr>
          <w:ilvl w:val="0"/>
          <w:numId w:val="4"/>
        </w:numPr>
        <w:spacing w:line="400" w:lineRule="exact"/>
        <w:ind w:firstLineChars="0"/>
        <w:rPr>
          <w:sz w:val="24"/>
        </w:rPr>
      </w:pPr>
      <w:r w:rsidRPr="00B114A3">
        <w:rPr>
          <w:rFonts w:hint="eastAsia"/>
          <w:sz w:val="24"/>
        </w:rPr>
        <w:t>图例应在图下面</w:t>
      </w:r>
    </w:p>
    <w:p w:rsidR="009D78EC" w:rsidRPr="00E15D6F" w:rsidRDefault="009D78EC" w:rsidP="009D78EC">
      <w:pPr>
        <w:pStyle w:val="ab"/>
        <w:numPr>
          <w:ilvl w:val="0"/>
          <w:numId w:val="4"/>
        </w:numPr>
        <w:spacing w:line="400" w:lineRule="exact"/>
        <w:ind w:firstLineChars="0"/>
        <w:rPr>
          <w:sz w:val="24"/>
        </w:rPr>
      </w:pPr>
      <w:r w:rsidRPr="00B114A3">
        <w:rPr>
          <w:rFonts w:hint="eastAsia"/>
          <w:sz w:val="24"/>
        </w:rPr>
        <w:t>建议增加对比荧光定量</w:t>
      </w:r>
      <w:r w:rsidRPr="00B114A3">
        <w:rPr>
          <w:rFonts w:hint="eastAsia"/>
          <w:sz w:val="24"/>
        </w:rPr>
        <w:t>PCR</w:t>
      </w:r>
      <w:r w:rsidRPr="00B114A3">
        <w:rPr>
          <w:rFonts w:hint="eastAsia"/>
          <w:sz w:val="24"/>
        </w:rPr>
        <w:t>与</w:t>
      </w:r>
      <w:r w:rsidRPr="00B114A3">
        <w:rPr>
          <w:rFonts w:hint="eastAsia"/>
          <w:sz w:val="24"/>
        </w:rPr>
        <w:t>CRISPR-VP</w:t>
      </w:r>
      <w:r w:rsidRPr="00B114A3">
        <w:rPr>
          <w:rFonts w:hint="eastAsia"/>
          <w:sz w:val="24"/>
        </w:rPr>
        <w:t>检测平台的优缺点，提出</w:t>
      </w:r>
      <w:r w:rsidRPr="00B114A3">
        <w:rPr>
          <w:rFonts w:hint="eastAsia"/>
          <w:sz w:val="24"/>
        </w:rPr>
        <w:t>CRISPR-VP</w:t>
      </w:r>
      <w:r w:rsidRPr="00B114A3">
        <w:rPr>
          <w:rFonts w:hint="eastAsia"/>
          <w:sz w:val="24"/>
        </w:rPr>
        <w:t>检测平台的优势</w:t>
      </w:r>
    </w:p>
    <w:p w:rsidR="009D78EC" w:rsidRDefault="009D78EC" w:rsidP="009D78EC">
      <w:pPr>
        <w:spacing w:line="400" w:lineRule="exact"/>
        <w:rPr>
          <w:sz w:val="24"/>
        </w:rPr>
      </w:pPr>
      <w:r w:rsidRPr="00A95840">
        <w:rPr>
          <w:rFonts w:hint="eastAsia"/>
          <w:sz w:val="24"/>
        </w:rPr>
        <w:t>回复：</w:t>
      </w:r>
    </w:p>
    <w:p w:rsidR="009D78EC" w:rsidRDefault="009D78EC" w:rsidP="009D78EC">
      <w:pPr>
        <w:spacing w:line="400" w:lineRule="exac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、已按照</w:t>
      </w:r>
      <w:r>
        <w:rPr>
          <w:sz w:val="24"/>
        </w:rPr>
        <w:t>专家意见进行修改。</w:t>
      </w:r>
      <w:bookmarkStart w:id="0" w:name="_GoBack"/>
      <w:bookmarkEnd w:id="0"/>
    </w:p>
    <w:p w:rsidR="009D78EC" w:rsidRDefault="009D78EC" w:rsidP="009D78EC">
      <w:pPr>
        <w:spacing w:line="400" w:lineRule="exac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、本研究方法非</w:t>
      </w:r>
      <w:r>
        <w:rPr>
          <w:sz w:val="24"/>
        </w:rPr>
        <w:t>传统荧光</w:t>
      </w:r>
      <w:r>
        <w:rPr>
          <w:rFonts w:hint="eastAsia"/>
          <w:sz w:val="24"/>
        </w:rPr>
        <w:t>定量</w:t>
      </w:r>
      <w:r>
        <w:rPr>
          <w:rFonts w:hint="eastAsia"/>
          <w:sz w:val="24"/>
        </w:rPr>
        <w:t>PCR</w:t>
      </w:r>
      <w:r>
        <w:rPr>
          <w:rFonts w:hint="eastAsia"/>
          <w:sz w:val="24"/>
        </w:rPr>
        <w:t>，</w:t>
      </w:r>
      <w:r>
        <w:rPr>
          <w:sz w:val="24"/>
        </w:rPr>
        <w:t>仅通过对反应荧光</w:t>
      </w:r>
      <w:r>
        <w:rPr>
          <w:rFonts w:hint="eastAsia"/>
          <w:sz w:val="24"/>
        </w:rPr>
        <w:t>的</w:t>
      </w:r>
      <w:r>
        <w:rPr>
          <w:sz w:val="24"/>
        </w:rPr>
        <w:t>检测，不涉及荧光</w:t>
      </w:r>
      <w:r>
        <w:rPr>
          <w:rFonts w:hint="eastAsia"/>
          <w:sz w:val="24"/>
        </w:rPr>
        <w:t>PCR</w:t>
      </w:r>
      <w:r>
        <w:rPr>
          <w:rFonts w:hint="eastAsia"/>
          <w:sz w:val="24"/>
        </w:rPr>
        <w:t>程序</w:t>
      </w:r>
      <w:r>
        <w:rPr>
          <w:sz w:val="24"/>
        </w:rPr>
        <w:t>上的设定。</w:t>
      </w:r>
    </w:p>
    <w:p w:rsidR="009D78EC" w:rsidRDefault="009D78EC" w:rsidP="009D78EC">
      <w:pPr>
        <w:spacing w:line="400" w:lineRule="exac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>
        <w:rPr>
          <w:sz w:val="24"/>
        </w:rPr>
        <w:t>已按照要求修改。</w:t>
      </w:r>
    </w:p>
    <w:p w:rsidR="009D78EC" w:rsidRPr="00A95840" w:rsidRDefault="009D78EC" w:rsidP="009D78EC">
      <w:pPr>
        <w:spacing w:line="400" w:lineRule="exact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、已按</w:t>
      </w:r>
      <w:r>
        <w:rPr>
          <w:sz w:val="24"/>
        </w:rPr>
        <w:t>要求对</w:t>
      </w:r>
      <w:r>
        <w:rPr>
          <w:rFonts w:hint="eastAsia"/>
          <w:sz w:val="24"/>
        </w:rPr>
        <w:t>CRI</w:t>
      </w:r>
      <w:r>
        <w:rPr>
          <w:sz w:val="24"/>
        </w:rPr>
        <w:t>SPR-VP</w:t>
      </w:r>
      <w:r>
        <w:rPr>
          <w:rFonts w:hint="eastAsia"/>
          <w:sz w:val="24"/>
        </w:rPr>
        <w:t>检测方法</w:t>
      </w:r>
      <w:r>
        <w:rPr>
          <w:sz w:val="24"/>
        </w:rPr>
        <w:t>的</w:t>
      </w:r>
      <w:r>
        <w:rPr>
          <w:rFonts w:hint="eastAsia"/>
          <w:sz w:val="24"/>
        </w:rPr>
        <w:t>优点</w:t>
      </w:r>
      <w:r>
        <w:rPr>
          <w:sz w:val="24"/>
        </w:rPr>
        <w:t>进行修改，会在后续研究中增加与荧光定量</w:t>
      </w:r>
      <w:r>
        <w:rPr>
          <w:rFonts w:hint="eastAsia"/>
          <w:sz w:val="24"/>
        </w:rPr>
        <w:t>PCR</w:t>
      </w:r>
      <w:r>
        <w:rPr>
          <w:rFonts w:hint="eastAsia"/>
          <w:sz w:val="24"/>
        </w:rPr>
        <w:t>的</w:t>
      </w:r>
      <w:r>
        <w:rPr>
          <w:sz w:val="24"/>
        </w:rPr>
        <w:t>对比</w:t>
      </w:r>
      <w:r>
        <w:rPr>
          <w:rFonts w:hint="eastAsia"/>
          <w:sz w:val="24"/>
        </w:rPr>
        <w:t>研究</w:t>
      </w:r>
      <w:r>
        <w:rPr>
          <w:sz w:val="24"/>
        </w:rPr>
        <w:t>。</w:t>
      </w:r>
    </w:p>
    <w:p w:rsidR="009D78EC" w:rsidRDefault="009D78EC" w:rsidP="009D78EC">
      <w:pPr>
        <w:spacing w:line="400" w:lineRule="exact"/>
        <w:rPr>
          <w:sz w:val="24"/>
        </w:rPr>
      </w:pPr>
      <w:r w:rsidRPr="00A95840">
        <w:rPr>
          <w:rFonts w:hint="eastAsia"/>
          <w:sz w:val="24"/>
        </w:rPr>
        <w:t>问题</w:t>
      </w:r>
      <w:r w:rsidRPr="00A95840">
        <w:rPr>
          <w:rFonts w:hint="eastAsia"/>
          <w:sz w:val="24"/>
        </w:rPr>
        <w:t>2</w:t>
      </w:r>
      <w:r w:rsidRPr="00A95840">
        <w:rPr>
          <w:rFonts w:hint="eastAsia"/>
          <w:sz w:val="24"/>
        </w:rPr>
        <w:t>：</w:t>
      </w:r>
      <w:r w:rsidRPr="00C33B7C">
        <w:rPr>
          <w:rFonts w:ascii="Verdana" w:hAnsi="Verdana"/>
          <w:color w:val="000000"/>
          <w:sz w:val="24"/>
        </w:rPr>
        <w:t>文章整体结构合理，内容充实，叙述清晰，紧扣科研前沿，具有重要的应用前景。</w:t>
      </w:r>
      <w:r>
        <w:rPr>
          <w:rFonts w:ascii="Verdana" w:hAnsi="Verdana" w:hint="eastAsia"/>
          <w:color w:val="000000"/>
          <w:sz w:val="24"/>
        </w:rPr>
        <w:t>修订</w:t>
      </w:r>
      <w:r>
        <w:rPr>
          <w:rFonts w:ascii="Verdana" w:hAnsi="Verdana"/>
          <w:color w:val="000000"/>
          <w:sz w:val="24"/>
        </w:rPr>
        <w:t>意见如下：</w:t>
      </w:r>
    </w:p>
    <w:p w:rsidR="009D78EC" w:rsidRDefault="009D78EC" w:rsidP="009D78EC">
      <w:pPr>
        <w:spacing w:line="400" w:lineRule="exact"/>
        <w:rPr>
          <w:rFonts w:ascii="Verdana" w:hAnsi="Verdana"/>
          <w:color w:val="000000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Pr="00C33B7C">
        <w:rPr>
          <w:rFonts w:ascii="Verdana" w:hAnsi="Verdana"/>
          <w:color w:val="000000"/>
          <w:sz w:val="24"/>
        </w:rPr>
        <w:t>规范使用图标标注、参考文献。</w:t>
      </w:r>
    </w:p>
    <w:p w:rsidR="009D78EC" w:rsidRDefault="009D78EC" w:rsidP="009D78EC">
      <w:pPr>
        <w:spacing w:line="400" w:lineRule="exact"/>
        <w:rPr>
          <w:rFonts w:ascii="Verdana" w:hAnsi="Verdana"/>
          <w:color w:val="000000"/>
          <w:sz w:val="24"/>
        </w:rPr>
      </w:pPr>
      <w:r w:rsidRPr="00C33B7C">
        <w:rPr>
          <w:color w:val="000000"/>
          <w:sz w:val="24"/>
        </w:rPr>
        <w:t>2</w:t>
      </w:r>
      <w:r>
        <w:rPr>
          <w:rFonts w:ascii="Verdana" w:hAnsi="Verdana" w:hint="eastAsia"/>
          <w:color w:val="000000"/>
          <w:sz w:val="24"/>
        </w:rPr>
        <w:t>、</w:t>
      </w:r>
      <w:r w:rsidRPr="00C33B7C">
        <w:rPr>
          <w:rFonts w:ascii="Verdana" w:hAnsi="Verdana"/>
          <w:color w:val="000000"/>
          <w:sz w:val="18"/>
          <w:szCs w:val="18"/>
        </w:rPr>
        <w:t xml:space="preserve"> </w:t>
      </w:r>
      <w:r w:rsidRPr="00C33B7C">
        <w:rPr>
          <w:rFonts w:ascii="Verdana" w:hAnsi="Verdana"/>
          <w:color w:val="000000"/>
          <w:sz w:val="24"/>
        </w:rPr>
        <w:t>2.3</w:t>
      </w:r>
      <w:r w:rsidRPr="00C33B7C">
        <w:rPr>
          <w:rFonts w:ascii="Verdana" w:hAnsi="Verdana"/>
          <w:color w:val="000000"/>
          <w:sz w:val="24"/>
        </w:rPr>
        <w:t>部分基于</w:t>
      </w:r>
      <w:r w:rsidRPr="00C33B7C">
        <w:rPr>
          <w:rFonts w:ascii="Verdana" w:hAnsi="Verdana"/>
          <w:color w:val="000000"/>
          <w:sz w:val="24"/>
        </w:rPr>
        <w:t>CRISPR/cas12a</w:t>
      </w:r>
      <w:r w:rsidRPr="00C33B7C">
        <w:rPr>
          <w:rFonts w:ascii="Verdana" w:hAnsi="Verdana"/>
          <w:color w:val="000000"/>
          <w:sz w:val="24"/>
        </w:rPr>
        <w:t>蛋白的副溶血性弧菌检测平台的建立</w:t>
      </w:r>
      <w:r>
        <w:rPr>
          <w:rFonts w:ascii="Verdana" w:hAnsi="Verdana" w:hint="eastAsia"/>
          <w:color w:val="000000"/>
          <w:sz w:val="24"/>
        </w:rPr>
        <w:t>是</w:t>
      </w:r>
      <w:r w:rsidRPr="00C33B7C">
        <w:rPr>
          <w:rFonts w:ascii="Verdana" w:hAnsi="Verdana"/>
          <w:color w:val="000000"/>
          <w:sz w:val="24"/>
        </w:rPr>
        <w:t>本文的重点，请详细描述。</w:t>
      </w:r>
      <w:r w:rsidRPr="00C33B7C">
        <w:rPr>
          <w:rFonts w:ascii="Verdana" w:hAnsi="Verdana"/>
          <w:color w:val="000000"/>
          <w:sz w:val="24"/>
        </w:rPr>
        <w:t> </w:t>
      </w:r>
    </w:p>
    <w:p w:rsidR="009D78EC" w:rsidRPr="00C33B7C" w:rsidRDefault="009D78EC" w:rsidP="009D78EC">
      <w:pPr>
        <w:spacing w:line="400" w:lineRule="exact"/>
        <w:rPr>
          <w:rFonts w:ascii="Verdana" w:hAnsi="Verdana"/>
          <w:color w:val="000000"/>
          <w:sz w:val="24"/>
        </w:rPr>
      </w:pPr>
      <w:r w:rsidRPr="00C33B7C">
        <w:rPr>
          <w:color w:val="000000"/>
          <w:sz w:val="24"/>
        </w:rPr>
        <w:t>3</w:t>
      </w:r>
      <w:r w:rsidRPr="00C33B7C">
        <w:rPr>
          <w:rFonts w:ascii="Verdana" w:hAnsi="Verdana"/>
          <w:color w:val="000000"/>
          <w:sz w:val="24"/>
        </w:rPr>
        <w:t>、讨论部分背景信息过多，应讨论此技术在病原体检测应用的现状，与其他技术比较的优缺点。</w:t>
      </w:r>
    </w:p>
    <w:p w:rsidR="009D78EC" w:rsidRDefault="009D78EC" w:rsidP="009D78EC">
      <w:pPr>
        <w:spacing w:line="400" w:lineRule="exact"/>
        <w:rPr>
          <w:sz w:val="24"/>
        </w:rPr>
      </w:pPr>
      <w:r w:rsidRPr="00A95840">
        <w:rPr>
          <w:rFonts w:hint="eastAsia"/>
          <w:sz w:val="24"/>
        </w:rPr>
        <w:t>回复：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、已按照</w:t>
      </w:r>
      <w:r>
        <w:rPr>
          <w:sz w:val="24"/>
        </w:rPr>
        <w:t>要求对</w:t>
      </w:r>
      <w:r>
        <w:rPr>
          <w:rFonts w:hint="eastAsia"/>
          <w:sz w:val="24"/>
        </w:rPr>
        <w:t>文章</w:t>
      </w:r>
      <w:r>
        <w:rPr>
          <w:sz w:val="24"/>
        </w:rPr>
        <w:t>中图表和参考文献格式进行修改。</w:t>
      </w:r>
    </w:p>
    <w:p w:rsidR="009D78EC" w:rsidRDefault="009D78EC" w:rsidP="009D78EC">
      <w:pPr>
        <w:spacing w:line="400" w:lineRule="exac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、已对</w:t>
      </w:r>
      <w:r>
        <w:rPr>
          <w:rFonts w:hint="eastAsia"/>
          <w:sz w:val="24"/>
        </w:rPr>
        <w:t>2.3</w:t>
      </w:r>
      <w:r>
        <w:rPr>
          <w:rFonts w:hint="eastAsia"/>
          <w:sz w:val="24"/>
        </w:rPr>
        <w:t>部分</w:t>
      </w:r>
      <w:r>
        <w:rPr>
          <w:sz w:val="24"/>
        </w:rPr>
        <w:t>基于</w:t>
      </w:r>
      <w:r>
        <w:rPr>
          <w:rFonts w:hint="eastAsia"/>
          <w:sz w:val="24"/>
        </w:rPr>
        <w:t>CRISPR/C</w:t>
      </w:r>
      <w:r>
        <w:rPr>
          <w:sz w:val="24"/>
        </w:rPr>
        <w:t>as12a</w:t>
      </w:r>
      <w:r>
        <w:rPr>
          <w:rFonts w:hint="eastAsia"/>
          <w:sz w:val="24"/>
        </w:rPr>
        <w:t>蛋白</w:t>
      </w:r>
      <w:r>
        <w:rPr>
          <w:sz w:val="24"/>
        </w:rPr>
        <w:t>检测副溶血弧菌的建立部分进行详细介绍。</w:t>
      </w:r>
    </w:p>
    <w:p w:rsidR="009D78EC" w:rsidRDefault="009D78EC" w:rsidP="009D78EC">
      <w:pPr>
        <w:spacing w:line="400" w:lineRule="exact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</w:t>
      </w:r>
      <w:r>
        <w:rPr>
          <w:sz w:val="24"/>
        </w:rPr>
        <w:t>已删除部分背景信息，增加了该技术在病原体检测领域</w:t>
      </w:r>
      <w:r>
        <w:rPr>
          <w:rFonts w:hint="eastAsia"/>
          <w:sz w:val="24"/>
        </w:rPr>
        <w:t>应用现状</w:t>
      </w:r>
      <w:r>
        <w:rPr>
          <w:sz w:val="24"/>
        </w:rPr>
        <w:t>部分的内容，与其他检测技术也进行了对比分析。</w:t>
      </w:r>
    </w:p>
    <w:p w:rsidR="009D78EC" w:rsidRDefault="009D78EC" w:rsidP="009D78EC">
      <w:pPr>
        <w:spacing w:line="400" w:lineRule="exact"/>
        <w:rPr>
          <w:sz w:val="24"/>
        </w:rPr>
      </w:pPr>
      <w:r>
        <w:rPr>
          <w:rFonts w:hint="eastAsia"/>
          <w:sz w:val="24"/>
        </w:rPr>
        <w:t>问题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：</w:t>
      </w:r>
    </w:p>
    <w:p w:rsidR="009D78EC" w:rsidRPr="00E15D6F" w:rsidRDefault="009D78EC" w:rsidP="009D78EC">
      <w:pPr>
        <w:pStyle w:val="ab"/>
        <w:numPr>
          <w:ilvl w:val="0"/>
          <w:numId w:val="2"/>
        </w:numPr>
        <w:spacing w:line="400" w:lineRule="exact"/>
        <w:ind w:firstLineChars="0"/>
        <w:rPr>
          <w:sz w:val="24"/>
        </w:rPr>
      </w:pPr>
      <w:r w:rsidRPr="00E15D6F">
        <w:rPr>
          <w:rFonts w:hint="eastAsia"/>
          <w:sz w:val="24"/>
        </w:rPr>
        <w:t>电泳图有没有更好的图片，作为论文目前这个图片不太合格。</w:t>
      </w:r>
    </w:p>
    <w:p w:rsidR="009D78EC" w:rsidRDefault="009D78EC" w:rsidP="009D78EC">
      <w:pPr>
        <w:pStyle w:val="ab"/>
        <w:numPr>
          <w:ilvl w:val="0"/>
          <w:numId w:val="2"/>
        </w:numPr>
        <w:spacing w:line="400" w:lineRule="exact"/>
        <w:ind w:firstLineChars="0"/>
        <w:rPr>
          <w:sz w:val="24"/>
        </w:rPr>
      </w:pPr>
      <w:r w:rsidRPr="00E15D6F">
        <w:rPr>
          <w:rFonts w:hint="eastAsia"/>
          <w:sz w:val="24"/>
        </w:rPr>
        <w:t>图表题双语；撰写格式不太规范，建议多看相关文</w:t>
      </w:r>
      <w:r>
        <w:rPr>
          <w:rFonts w:hint="eastAsia"/>
          <w:sz w:val="24"/>
        </w:rPr>
        <w:t>。</w:t>
      </w:r>
    </w:p>
    <w:p w:rsidR="009D78EC" w:rsidRPr="00E15D6F" w:rsidRDefault="009D78EC" w:rsidP="009D78EC">
      <w:pPr>
        <w:pStyle w:val="ab"/>
        <w:numPr>
          <w:ilvl w:val="0"/>
          <w:numId w:val="2"/>
        </w:numPr>
        <w:spacing w:line="400" w:lineRule="exact"/>
        <w:ind w:firstLineChars="0"/>
        <w:rPr>
          <w:sz w:val="24"/>
        </w:rPr>
      </w:pPr>
      <w:r w:rsidRPr="00E15D6F">
        <w:rPr>
          <w:rFonts w:hint="eastAsia"/>
          <w:sz w:val="24"/>
        </w:rPr>
        <w:t>文章讨论处</w:t>
      </w:r>
      <w:proofErr w:type="gramStart"/>
      <w:r w:rsidRPr="00E15D6F">
        <w:rPr>
          <w:rFonts w:hint="eastAsia"/>
          <w:sz w:val="24"/>
        </w:rPr>
        <w:t>必须简言概括</w:t>
      </w:r>
      <w:proofErr w:type="gramEnd"/>
      <w:r w:rsidRPr="00E15D6F">
        <w:rPr>
          <w:rFonts w:hint="eastAsia"/>
          <w:sz w:val="24"/>
        </w:rPr>
        <w:t>文章创新点和局限性，如谁开始这个蛋白的研究。</w:t>
      </w:r>
    </w:p>
    <w:p w:rsidR="009D78EC" w:rsidRDefault="009D78EC" w:rsidP="009D78EC">
      <w:pPr>
        <w:spacing w:line="400" w:lineRule="exact"/>
        <w:ind w:left="540" w:hangingChars="225" w:hanging="540"/>
        <w:rPr>
          <w:sz w:val="24"/>
        </w:rPr>
      </w:pPr>
      <w:r>
        <w:rPr>
          <w:rFonts w:hint="eastAsia"/>
          <w:sz w:val="24"/>
        </w:rPr>
        <w:t>回复</w:t>
      </w:r>
      <w:r>
        <w:rPr>
          <w:sz w:val="24"/>
        </w:rPr>
        <w:t>：</w:t>
      </w:r>
    </w:p>
    <w:p w:rsidR="009D78EC" w:rsidRPr="00E15D6F" w:rsidRDefault="009D78EC" w:rsidP="009D78EC">
      <w:pPr>
        <w:pStyle w:val="ab"/>
        <w:numPr>
          <w:ilvl w:val="0"/>
          <w:numId w:val="3"/>
        </w:numPr>
        <w:spacing w:line="400" w:lineRule="exact"/>
        <w:ind w:firstLineChars="0"/>
        <w:rPr>
          <w:sz w:val="24"/>
        </w:rPr>
      </w:pPr>
      <w:r w:rsidRPr="00E15D6F">
        <w:rPr>
          <w:sz w:val="24"/>
        </w:rPr>
        <w:lastRenderedPageBreak/>
        <w:t>已</w:t>
      </w:r>
      <w:r w:rsidRPr="00E15D6F">
        <w:rPr>
          <w:rFonts w:hint="eastAsia"/>
          <w:sz w:val="24"/>
        </w:rPr>
        <w:t>对</w:t>
      </w:r>
      <w:r w:rsidRPr="00E15D6F">
        <w:rPr>
          <w:sz w:val="24"/>
        </w:rPr>
        <w:t>电泳图进行修改。</w:t>
      </w:r>
    </w:p>
    <w:p w:rsidR="009D78EC" w:rsidRDefault="009D78EC" w:rsidP="009D78EC">
      <w:pPr>
        <w:pStyle w:val="ab"/>
        <w:numPr>
          <w:ilvl w:val="0"/>
          <w:numId w:val="3"/>
        </w:numPr>
        <w:spacing w:line="400" w:lineRule="exact"/>
        <w:ind w:firstLineChars="0"/>
        <w:rPr>
          <w:sz w:val="24"/>
        </w:rPr>
      </w:pPr>
      <w:r>
        <w:rPr>
          <w:rFonts w:hint="eastAsia"/>
          <w:sz w:val="24"/>
        </w:rPr>
        <w:t>已对图表</w:t>
      </w:r>
      <w:r>
        <w:rPr>
          <w:sz w:val="24"/>
        </w:rPr>
        <w:t>题进行双</w:t>
      </w:r>
      <w:r>
        <w:rPr>
          <w:rFonts w:hint="eastAsia"/>
          <w:sz w:val="24"/>
        </w:rPr>
        <w:t>语</w:t>
      </w:r>
      <w:r>
        <w:rPr>
          <w:sz w:val="24"/>
        </w:rPr>
        <w:t>标注，按照要求更改格式。</w:t>
      </w:r>
    </w:p>
    <w:p w:rsidR="009D78EC" w:rsidRPr="00E15D6F" w:rsidRDefault="009D78EC" w:rsidP="009D78EC">
      <w:pPr>
        <w:pStyle w:val="ab"/>
        <w:numPr>
          <w:ilvl w:val="0"/>
          <w:numId w:val="3"/>
        </w:numPr>
        <w:spacing w:line="400" w:lineRule="exact"/>
        <w:ind w:firstLineChars="0"/>
        <w:rPr>
          <w:sz w:val="24"/>
        </w:rPr>
      </w:pPr>
      <w:r>
        <w:rPr>
          <w:rFonts w:hint="eastAsia"/>
          <w:sz w:val="24"/>
        </w:rPr>
        <w:t>已按照</w:t>
      </w:r>
      <w:r>
        <w:rPr>
          <w:sz w:val="24"/>
        </w:rPr>
        <w:t>专家意见修改。</w:t>
      </w:r>
    </w:p>
    <w:p w:rsidR="00135761" w:rsidRDefault="00135761" w:rsidP="000F0936">
      <w:pPr>
        <w:spacing w:line="32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</w:t>
      </w:r>
      <w:proofErr w:type="gramEnd"/>
      <w:r>
        <w:rPr>
          <w:rFonts w:hint="eastAsia"/>
          <w:b/>
          <w:sz w:val="24"/>
        </w:rPr>
        <w:t>复</w:t>
      </w:r>
      <w:r w:rsidRPr="00E85F79">
        <w:rPr>
          <w:rFonts w:hint="eastAsia"/>
          <w:b/>
          <w:sz w:val="24"/>
        </w:rPr>
        <w:t>审</w:t>
      </w:r>
      <w:r w:rsidRPr="00BD53DB">
        <w:rPr>
          <w:rFonts w:hint="eastAsia"/>
          <w:b/>
          <w:sz w:val="24"/>
        </w:rPr>
        <w:t>专家意见与作者</w:t>
      </w:r>
      <w:r w:rsidRPr="00E85F79">
        <w:rPr>
          <w:rFonts w:hint="eastAsia"/>
          <w:b/>
          <w:sz w:val="24"/>
        </w:rPr>
        <w:t>修改说明</w:t>
      </w: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</w:t>
      </w:r>
      <w:proofErr w:type="gramEnd"/>
    </w:p>
    <w:p w:rsidR="005937F2" w:rsidRDefault="005937F2" w:rsidP="005937F2">
      <w:pPr>
        <w:spacing w:line="320" w:lineRule="exact"/>
        <w:ind w:left="540" w:hangingChars="225" w:hanging="540"/>
        <w:rPr>
          <w:sz w:val="24"/>
        </w:rPr>
      </w:pPr>
      <w:r>
        <w:rPr>
          <w:rFonts w:hint="eastAsia"/>
          <w:sz w:val="24"/>
        </w:rPr>
        <w:t>专家意见：</w:t>
      </w:r>
    </w:p>
    <w:p w:rsidR="009D78EC" w:rsidRPr="009D78EC" w:rsidRDefault="009D78EC" w:rsidP="009D78EC">
      <w:pPr>
        <w:spacing w:line="400" w:lineRule="exact"/>
        <w:rPr>
          <w:sz w:val="24"/>
        </w:rPr>
      </w:pPr>
      <w:r w:rsidRPr="009D78EC">
        <w:rPr>
          <w:rFonts w:hint="eastAsia"/>
          <w:sz w:val="24"/>
        </w:rPr>
        <w:t>已按照</w:t>
      </w:r>
      <w:r w:rsidRPr="009D78EC">
        <w:rPr>
          <w:sz w:val="24"/>
        </w:rPr>
        <w:t>专家意见修改。</w:t>
      </w:r>
      <w:r>
        <w:rPr>
          <w:rFonts w:hint="eastAsia"/>
          <w:sz w:val="24"/>
        </w:rPr>
        <w:t>同意发表。</w:t>
      </w:r>
    </w:p>
    <w:p w:rsidR="005937F2" w:rsidRDefault="005937F2" w:rsidP="009D78EC">
      <w:pPr>
        <w:spacing w:line="320" w:lineRule="exact"/>
        <w:rPr>
          <w:sz w:val="24"/>
        </w:rPr>
      </w:pPr>
    </w:p>
    <w:p w:rsidR="005937F2" w:rsidRPr="00E8316C" w:rsidRDefault="005937F2" w:rsidP="005937F2">
      <w:pPr>
        <w:spacing w:line="320" w:lineRule="exact"/>
        <w:ind w:left="540" w:hangingChars="225" w:hanging="540"/>
        <w:rPr>
          <w:sz w:val="24"/>
        </w:rPr>
      </w:pPr>
    </w:p>
    <w:sectPr w:rsidR="005937F2" w:rsidRPr="00E8316C" w:rsidSect="00E85F7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9BB" w:rsidRDefault="00E729BB" w:rsidP="003D2053">
      <w:r>
        <w:separator/>
      </w:r>
    </w:p>
  </w:endnote>
  <w:endnote w:type="continuationSeparator" w:id="0">
    <w:p w:rsidR="00E729BB" w:rsidRDefault="00E729BB" w:rsidP="003D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Courier New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9BB" w:rsidRDefault="00E729BB" w:rsidP="003D2053">
      <w:r>
        <w:separator/>
      </w:r>
    </w:p>
  </w:footnote>
  <w:footnote w:type="continuationSeparator" w:id="0">
    <w:p w:rsidR="00E729BB" w:rsidRDefault="00E729BB" w:rsidP="003D2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5CB1"/>
    <w:multiLevelType w:val="hybridMultilevel"/>
    <w:tmpl w:val="9C54A828"/>
    <w:lvl w:ilvl="0" w:tplc="7898F1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1F5171"/>
    <w:multiLevelType w:val="multilevel"/>
    <w:tmpl w:val="0B1F517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017139F"/>
    <w:multiLevelType w:val="hybridMultilevel"/>
    <w:tmpl w:val="84B0B4A2"/>
    <w:lvl w:ilvl="0" w:tplc="CEEAA7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C10565B"/>
    <w:multiLevelType w:val="hybridMultilevel"/>
    <w:tmpl w:val="F612D08C"/>
    <w:lvl w:ilvl="0" w:tplc="021C2814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58"/>
    <w:rsid w:val="0000266E"/>
    <w:rsid w:val="00027A58"/>
    <w:rsid w:val="00063301"/>
    <w:rsid w:val="000F0936"/>
    <w:rsid w:val="00113987"/>
    <w:rsid w:val="00135761"/>
    <w:rsid w:val="00137A2D"/>
    <w:rsid w:val="001617EC"/>
    <w:rsid w:val="00165FA3"/>
    <w:rsid w:val="001A2B47"/>
    <w:rsid w:val="001A73F8"/>
    <w:rsid w:val="00205EE7"/>
    <w:rsid w:val="002E78E3"/>
    <w:rsid w:val="00302A4F"/>
    <w:rsid w:val="003D2053"/>
    <w:rsid w:val="003F003D"/>
    <w:rsid w:val="004751EB"/>
    <w:rsid w:val="00480D71"/>
    <w:rsid w:val="004B6E51"/>
    <w:rsid w:val="005668C5"/>
    <w:rsid w:val="00575B1F"/>
    <w:rsid w:val="005937F2"/>
    <w:rsid w:val="005D55B5"/>
    <w:rsid w:val="005F569E"/>
    <w:rsid w:val="006F27C7"/>
    <w:rsid w:val="00725885"/>
    <w:rsid w:val="00810DB1"/>
    <w:rsid w:val="0084728E"/>
    <w:rsid w:val="008B0122"/>
    <w:rsid w:val="009150FA"/>
    <w:rsid w:val="009479A9"/>
    <w:rsid w:val="0095725A"/>
    <w:rsid w:val="009623B4"/>
    <w:rsid w:val="00965E1C"/>
    <w:rsid w:val="00977E07"/>
    <w:rsid w:val="009D78EC"/>
    <w:rsid w:val="009E2898"/>
    <w:rsid w:val="009E3A6E"/>
    <w:rsid w:val="009F1336"/>
    <w:rsid w:val="00A95840"/>
    <w:rsid w:val="00AB0748"/>
    <w:rsid w:val="00AF41B4"/>
    <w:rsid w:val="00B0589A"/>
    <w:rsid w:val="00B33383"/>
    <w:rsid w:val="00BD19A3"/>
    <w:rsid w:val="00BD337D"/>
    <w:rsid w:val="00BE35B7"/>
    <w:rsid w:val="00C27C4B"/>
    <w:rsid w:val="00C6231D"/>
    <w:rsid w:val="00C84710"/>
    <w:rsid w:val="00C84FAE"/>
    <w:rsid w:val="00CC0281"/>
    <w:rsid w:val="00D05D49"/>
    <w:rsid w:val="00D64CDB"/>
    <w:rsid w:val="00DE7E5E"/>
    <w:rsid w:val="00E071B3"/>
    <w:rsid w:val="00E729BB"/>
    <w:rsid w:val="00E8316C"/>
    <w:rsid w:val="00F84BDF"/>
    <w:rsid w:val="00F87892"/>
    <w:rsid w:val="00FC4758"/>
    <w:rsid w:val="0B0F6DF5"/>
    <w:rsid w:val="0D4B55DB"/>
    <w:rsid w:val="1656390B"/>
    <w:rsid w:val="181A1D41"/>
    <w:rsid w:val="1DAE1FB5"/>
    <w:rsid w:val="24FD7A3A"/>
    <w:rsid w:val="269C6478"/>
    <w:rsid w:val="29CC787F"/>
    <w:rsid w:val="2C1A7854"/>
    <w:rsid w:val="36870E71"/>
    <w:rsid w:val="396D3480"/>
    <w:rsid w:val="39837203"/>
    <w:rsid w:val="3F947F37"/>
    <w:rsid w:val="4776392C"/>
    <w:rsid w:val="53561F03"/>
    <w:rsid w:val="54336E71"/>
    <w:rsid w:val="564E63DE"/>
    <w:rsid w:val="56D5514C"/>
    <w:rsid w:val="5D790CAE"/>
    <w:rsid w:val="5E720C51"/>
    <w:rsid w:val="600F1B68"/>
    <w:rsid w:val="6BAF19C6"/>
    <w:rsid w:val="6BE661D1"/>
    <w:rsid w:val="6C9E05DC"/>
    <w:rsid w:val="747909BD"/>
    <w:rsid w:val="77C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027A58"/>
    <w:pPr>
      <w:ind w:firstLineChars="200" w:firstLine="420"/>
    </w:pPr>
    <w:rPr>
      <w:rFonts w:ascii="Calibri" w:hAnsi="Calibri"/>
    </w:rPr>
  </w:style>
  <w:style w:type="paragraph" w:styleId="ab">
    <w:name w:val="List Paragraph"/>
    <w:basedOn w:val="a"/>
    <w:uiPriority w:val="99"/>
    <w:rsid w:val="009D78E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027A58"/>
    <w:pPr>
      <w:ind w:firstLineChars="200" w:firstLine="420"/>
    </w:pPr>
    <w:rPr>
      <w:rFonts w:ascii="Calibri" w:hAnsi="Calibri"/>
    </w:rPr>
  </w:style>
  <w:style w:type="paragraph" w:styleId="ab">
    <w:name w:val="List Paragraph"/>
    <w:basedOn w:val="a"/>
    <w:uiPriority w:val="99"/>
    <w:rsid w:val="009D78E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815</Characters>
  <Application>Microsoft Office Word</Application>
  <DocSecurity>0</DocSecurity>
  <Lines>6</Lines>
  <Paragraphs>1</Paragraphs>
  <ScaleCrop>false</ScaleCrop>
  <Company>Sky123.Org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cfs-005</cp:lastModifiedBy>
  <cp:revision>3</cp:revision>
  <dcterms:created xsi:type="dcterms:W3CDTF">2019-12-26T01:27:00Z</dcterms:created>
  <dcterms:modified xsi:type="dcterms:W3CDTF">2020-06-12T01:35:00Z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